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A3E" w:rsidRPr="00E874B0" w:rsidRDefault="00D26A3E" w:rsidP="00D26A3E">
      <w:pPr>
        <w:pBdr>
          <w:bottom w:val="single" w:sz="4" w:space="1" w:color="auto"/>
        </w:pBdr>
        <w:spacing w:after="0" w:line="240" w:lineRule="auto"/>
        <w:ind w:firstLine="964"/>
        <w:jc w:val="center"/>
        <w:rPr>
          <w:rFonts w:ascii="Times New Roman" w:eastAsia="Times New Roman" w:hAnsi="Times New Roman" w:cs="Times New Roman"/>
          <w:b/>
          <w:bCs/>
          <w:lang w:eastAsia="pt-BR"/>
        </w:rPr>
      </w:pPr>
      <w:r w:rsidRPr="00E874B0">
        <w:rPr>
          <w:rFonts w:ascii="Arial" w:eastAsia="Times New Roman" w:hAnsi="Arial" w:cs="Arial"/>
          <w:lang w:eastAsia="pt-BR"/>
        </w:rPr>
        <w:t> </w:t>
      </w:r>
      <w:r w:rsidRPr="00E874B0">
        <w:rPr>
          <w:rFonts w:ascii="Times New Roman" w:eastAsia="Times New Roman" w:hAnsi="Times New Roman" w:cs="Times New Roman"/>
          <w:b/>
          <w:bCs/>
          <w:lang w:eastAsia="pt-BR"/>
        </w:rPr>
        <w:t>DÍZIMO, IMPOSIÇÃO OU PRIVILÉGIO?</w:t>
      </w:r>
      <w:r>
        <w:rPr>
          <w:rFonts w:ascii="Times New Roman" w:eastAsia="Times New Roman" w:hAnsi="Times New Roman" w:cs="Times New Roman"/>
          <w:b/>
          <w:bCs/>
          <w:lang w:eastAsia="pt-BR"/>
        </w:rPr>
        <w:t xml:space="preserve"> </w:t>
      </w:r>
    </w:p>
    <w:p w:rsidR="00D26A3E" w:rsidRDefault="00D26A3E" w:rsidP="00D26A3E">
      <w:pPr>
        <w:spacing w:after="0" w:line="240" w:lineRule="auto"/>
        <w:ind w:firstLine="964"/>
        <w:jc w:val="center"/>
        <w:rPr>
          <w:rFonts w:ascii="Times New Roman" w:eastAsia="Times New Roman" w:hAnsi="Times New Roman" w:cs="Times New Roman"/>
          <w:b/>
          <w:bCs/>
          <w:i/>
          <w:iCs/>
          <w:lang w:eastAsia="pt-BR"/>
        </w:rPr>
      </w:pPr>
      <w:r w:rsidRPr="00E874B0">
        <w:rPr>
          <w:rFonts w:ascii="Times New Roman" w:eastAsia="Times New Roman" w:hAnsi="Times New Roman" w:cs="Times New Roman"/>
          <w:b/>
          <w:bCs/>
          <w:i/>
          <w:iCs/>
          <w:lang w:eastAsia="pt-BR"/>
        </w:rPr>
        <w:t>Rev. David Carbone da Costa</w:t>
      </w:r>
    </w:p>
    <w:p w:rsidR="00D26A3E" w:rsidRPr="00E874B0" w:rsidRDefault="00D26A3E" w:rsidP="00D26A3E">
      <w:pPr>
        <w:spacing w:after="0" w:line="240" w:lineRule="auto"/>
        <w:ind w:firstLine="964"/>
        <w:jc w:val="center"/>
        <w:rPr>
          <w:rFonts w:ascii="Times New Roman" w:eastAsia="Times New Roman" w:hAnsi="Times New Roman" w:cs="Times New Roman"/>
          <w:b/>
          <w:bCs/>
          <w:lang w:eastAsia="pt-BR"/>
        </w:rPr>
      </w:pPr>
    </w:p>
    <w:p w:rsidR="00D26A3E" w:rsidRDefault="00D26A3E" w:rsidP="00D26A3E">
      <w:pPr>
        <w:spacing w:after="0" w:line="240" w:lineRule="auto"/>
        <w:jc w:val="both"/>
        <w:rPr>
          <w:rFonts w:ascii="Times New Roman" w:eastAsia="Times New Roman" w:hAnsi="Times New Roman" w:cs="Times New Roman"/>
          <w:bCs/>
          <w:lang w:eastAsia="pt-BR"/>
        </w:rPr>
      </w:pPr>
      <w:r w:rsidRPr="00E874B0">
        <w:rPr>
          <w:rFonts w:ascii="Times New Roman" w:eastAsia="Times New Roman" w:hAnsi="Times New Roman" w:cs="Times New Roman"/>
          <w:b/>
          <w:bCs/>
          <w:lang w:eastAsia="pt-BR"/>
        </w:rPr>
        <w:t>APRESENTAÇÃO</w:t>
      </w:r>
      <w:r>
        <w:rPr>
          <w:rFonts w:ascii="Times New Roman" w:eastAsia="Times New Roman" w:hAnsi="Times New Roman" w:cs="Times New Roman"/>
          <w:b/>
          <w:bCs/>
          <w:lang w:eastAsia="pt-BR"/>
        </w:rPr>
        <w:t xml:space="preserve">: </w:t>
      </w:r>
      <w:r w:rsidRPr="00E874B0">
        <w:rPr>
          <w:rFonts w:ascii="Times New Roman" w:eastAsia="Times New Roman" w:hAnsi="Times New Roman" w:cs="Times New Roman"/>
          <w:bCs/>
          <w:lang w:eastAsia="pt-BR"/>
        </w:rPr>
        <w:t xml:space="preserve">Este estudo é fruto de uma de minhas manias, a de guardar com certas preciosidades, documentos, revistas jornais e outros. Também é fruto de alguns debates mais recentes a respeito da vida de consagração a Deus. O dízimo tem sofrido ataques mais recentes e se questiona sua validade. É ele uma imposição ou um privilégio? </w:t>
      </w:r>
    </w:p>
    <w:p w:rsidR="00D26A3E" w:rsidRPr="00E72922" w:rsidRDefault="00D26A3E" w:rsidP="00D26A3E">
      <w:pPr>
        <w:spacing w:after="0" w:line="240" w:lineRule="auto"/>
        <w:ind w:left="-2"/>
        <w:jc w:val="both"/>
        <w:rPr>
          <w:rFonts w:ascii="Times New Roman" w:eastAsia="Times New Roman" w:hAnsi="Times New Roman" w:cs="Times New Roman"/>
          <w:bCs/>
          <w:sz w:val="20"/>
          <w:szCs w:val="20"/>
          <w:lang w:eastAsia="pt-BR"/>
        </w:rPr>
      </w:pPr>
    </w:p>
    <w:p w:rsidR="00D26A3E" w:rsidRPr="00E874B0" w:rsidRDefault="00D26A3E" w:rsidP="00D26A3E">
      <w:pPr>
        <w:spacing w:after="0" w:line="240" w:lineRule="auto"/>
        <w:ind w:left="-2"/>
        <w:jc w:val="both"/>
        <w:rPr>
          <w:rFonts w:ascii="Times New Roman" w:eastAsia="Times New Roman" w:hAnsi="Times New Roman" w:cs="Times New Roman"/>
          <w:bCs/>
          <w:lang w:eastAsia="pt-BR"/>
        </w:rPr>
      </w:pPr>
      <w:r w:rsidRPr="00E874B0">
        <w:rPr>
          <w:rFonts w:ascii="Times New Roman" w:eastAsia="Times New Roman" w:hAnsi="Times New Roman" w:cs="Times New Roman"/>
          <w:bCs/>
          <w:lang w:eastAsia="pt-BR"/>
        </w:rPr>
        <w:t>Pensando nisto, lembrei-me de que em meus arquivos havia algo importante sobre a matéria. Encontrei-o, porém, não consta seu autor original. Após ler e rele-lo, achei que seria interessante estudá-lo novamente, e após adaptá-lo à forma de lição, aplicá-lo à Escola Dominical.</w:t>
      </w:r>
      <w:r>
        <w:rPr>
          <w:rFonts w:ascii="Times New Roman" w:eastAsia="Times New Roman" w:hAnsi="Times New Roman" w:cs="Times New Roman"/>
          <w:bCs/>
          <w:lang w:eastAsia="pt-BR"/>
        </w:rPr>
        <w:t xml:space="preserve"> </w:t>
      </w:r>
      <w:r w:rsidRPr="00E874B0">
        <w:rPr>
          <w:rFonts w:ascii="Times New Roman" w:eastAsia="Times New Roman" w:hAnsi="Times New Roman" w:cs="Times New Roman"/>
          <w:bCs/>
          <w:lang w:eastAsia="pt-BR"/>
        </w:rPr>
        <w:t>Que o Espírito Santo nos oriente a fim de entendermos a importância desta doutrina através deste breve estudo.</w:t>
      </w:r>
    </w:p>
    <w:p w:rsidR="00D26A3E" w:rsidRPr="00E72922" w:rsidRDefault="00D26A3E" w:rsidP="00D26A3E">
      <w:pPr>
        <w:spacing w:after="0" w:line="240" w:lineRule="auto"/>
        <w:jc w:val="both"/>
        <w:rPr>
          <w:rFonts w:ascii="Times New Roman" w:eastAsia="Times New Roman" w:hAnsi="Times New Roman" w:cs="Times New Roman"/>
          <w:b/>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INTRODUÇÃO</w:t>
      </w:r>
      <w:r>
        <w:rPr>
          <w:rFonts w:ascii="Times New Roman" w:eastAsia="Times New Roman" w:hAnsi="Times New Roman" w:cs="Times New Roman"/>
          <w:b/>
          <w:bCs/>
          <w:iCs/>
          <w:lang w:eastAsia="pt-BR"/>
        </w:rPr>
        <w:t xml:space="preserve">: </w:t>
      </w:r>
      <w:r w:rsidRPr="00E874B0">
        <w:rPr>
          <w:rFonts w:ascii="Times New Roman" w:eastAsia="Times New Roman" w:hAnsi="Times New Roman" w:cs="Times New Roman"/>
          <w:bCs/>
          <w:iCs/>
          <w:lang w:eastAsia="pt-BR"/>
        </w:rPr>
        <w:t>Para nosso estudo, além da Bíblia que é a chave fundamenta</w:t>
      </w:r>
      <w:r>
        <w:rPr>
          <w:rFonts w:ascii="Times New Roman" w:eastAsia="Times New Roman" w:hAnsi="Times New Roman" w:cs="Times New Roman"/>
          <w:bCs/>
          <w:iCs/>
          <w:lang w:eastAsia="pt-BR"/>
        </w:rPr>
        <w:t>l</w:t>
      </w:r>
      <w:r w:rsidRPr="00E874B0">
        <w:rPr>
          <w:rFonts w:ascii="Times New Roman" w:eastAsia="Times New Roman" w:hAnsi="Times New Roman" w:cs="Times New Roman"/>
          <w:bCs/>
          <w:iCs/>
          <w:lang w:eastAsia="pt-BR"/>
        </w:rPr>
        <w:t xml:space="preserve"> e do referido estudo em nossa apresentação, tomamos como auxílio as perguntas de um dos nossos Símbolos de Fé, o</w:t>
      </w:r>
      <w:r>
        <w:rPr>
          <w:rFonts w:ascii="Times New Roman" w:eastAsia="Times New Roman" w:hAnsi="Times New Roman" w:cs="Times New Roman"/>
          <w:bCs/>
          <w:iCs/>
          <w:lang w:eastAsia="pt-BR"/>
        </w:rPr>
        <w:t xml:space="preserve"> Breve Catecismo de Westminster:</w:t>
      </w:r>
      <w:r w:rsidRPr="00E874B0">
        <w:rPr>
          <w:rFonts w:ascii="Times New Roman" w:eastAsia="Times New Roman" w:hAnsi="Times New Roman" w:cs="Times New Roman"/>
          <w:bCs/>
          <w:iCs/>
          <w:lang w:eastAsia="pt-BR"/>
        </w:rPr>
        <w:t xml:space="preserve"> </w:t>
      </w:r>
    </w:p>
    <w:p w:rsidR="00D26A3E" w:rsidRPr="00E72922" w:rsidRDefault="00D26A3E" w:rsidP="00D26A3E">
      <w:pPr>
        <w:spacing w:after="0" w:line="240" w:lineRule="auto"/>
        <w:ind w:left="-2" w:firstLine="993"/>
        <w:jc w:val="both"/>
        <w:rPr>
          <w:rFonts w:ascii="Times New Roman" w:eastAsia="Times New Roman" w:hAnsi="Times New Roman" w:cs="Times New Roman"/>
          <w:b/>
          <w:bCs/>
          <w:iCs/>
          <w:sz w:val="20"/>
          <w:szCs w:val="20"/>
          <w:lang w:eastAsia="pt-BR"/>
        </w:rPr>
      </w:pPr>
    </w:p>
    <w:p w:rsidR="00D26A3E" w:rsidRPr="00087D71" w:rsidRDefault="00D26A3E" w:rsidP="00D26A3E">
      <w:pPr>
        <w:pStyle w:val="PargrafodaLista"/>
        <w:numPr>
          <w:ilvl w:val="0"/>
          <w:numId w:val="2"/>
        </w:numPr>
        <w:spacing w:after="0" w:line="240" w:lineRule="auto"/>
        <w:ind w:left="709" w:hanging="283"/>
        <w:jc w:val="both"/>
        <w:rPr>
          <w:rFonts w:ascii="Times New Roman" w:eastAsia="Times New Roman" w:hAnsi="Times New Roman" w:cs="Times New Roman"/>
          <w:bCs/>
          <w:i/>
          <w:iCs/>
          <w:lang w:eastAsia="pt-BR"/>
        </w:rPr>
      </w:pPr>
      <w:r w:rsidRPr="00087D71">
        <w:rPr>
          <w:rFonts w:ascii="Times New Roman" w:eastAsia="Times New Roman" w:hAnsi="Times New Roman" w:cs="Times New Roman"/>
          <w:b/>
          <w:bCs/>
          <w:iCs/>
          <w:lang w:eastAsia="pt-BR"/>
        </w:rPr>
        <w:t>"Qual é o fim principal do homem?"</w:t>
      </w:r>
      <w:r w:rsidRPr="00087D71">
        <w:rPr>
          <w:rFonts w:ascii="Times New Roman" w:eastAsia="Times New Roman" w:hAnsi="Times New Roman" w:cs="Times New Roman"/>
          <w:bCs/>
          <w:i/>
          <w:iCs/>
          <w:lang w:eastAsia="pt-BR"/>
        </w:rPr>
        <w:t xml:space="preserve"> "O fim principal do homem é glorificar a Deus, e gozá-lo para sempre" (B.C.1).</w:t>
      </w:r>
    </w:p>
    <w:p w:rsidR="00D26A3E" w:rsidRPr="00087D71" w:rsidRDefault="00D26A3E" w:rsidP="00D26A3E">
      <w:pPr>
        <w:pStyle w:val="PargrafodaLista"/>
        <w:numPr>
          <w:ilvl w:val="0"/>
          <w:numId w:val="2"/>
        </w:numPr>
        <w:spacing w:after="0" w:line="240" w:lineRule="auto"/>
        <w:ind w:left="709" w:hanging="283"/>
        <w:jc w:val="both"/>
        <w:rPr>
          <w:rFonts w:ascii="Times New Roman" w:eastAsia="Times New Roman" w:hAnsi="Times New Roman" w:cs="Times New Roman"/>
          <w:bCs/>
          <w:i/>
          <w:iCs/>
          <w:lang w:eastAsia="pt-BR"/>
        </w:rPr>
      </w:pPr>
      <w:r w:rsidRPr="00087D71">
        <w:rPr>
          <w:rFonts w:ascii="Times New Roman" w:eastAsia="Times New Roman" w:hAnsi="Times New Roman" w:cs="Times New Roman"/>
          <w:b/>
          <w:bCs/>
          <w:i/>
          <w:iCs/>
          <w:lang w:eastAsia="pt-BR"/>
        </w:rPr>
        <w:t>"Que regra Deus nos deu para nos dirigir na maneira de o glorificar e gozar?"</w:t>
      </w:r>
      <w:r w:rsidRPr="00087D71">
        <w:rPr>
          <w:rFonts w:ascii="Times New Roman" w:eastAsia="Times New Roman" w:hAnsi="Times New Roman" w:cs="Times New Roman"/>
          <w:bCs/>
          <w:i/>
          <w:iCs/>
          <w:lang w:eastAsia="pt-BR"/>
        </w:rPr>
        <w:t xml:space="preserve"> "A Palavra de Deus, que se acha nas Escrituras do Velho e do Novo Testamentos, é a única regra para nos dirigir na maneira de o glorificar e gozar" (B.C.2).</w:t>
      </w:r>
    </w:p>
    <w:p w:rsidR="00D26A3E" w:rsidRPr="00087D71" w:rsidRDefault="00D26A3E" w:rsidP="00D26A3E">
      <w:pPr>
        <w:pStyle w:val="PargrafodaLista"/>
        <w:numPr>
          <w:ilvl w:val="0"/>
          <w:numId w:val="1"/>
        </w:numPr>
        <w:spacing w:after="0" w:line="240" w:lineRule="auto"/>
        <w:jc w:val="both"/>
        <w:rPr>
          <w:rFonts w:ascii="Times New Roman" w:eastAsia="Times New Roman" w:hAnsi="Times New Roman" w:cs="Times New Roman"/>
          <w:b/>
          <w:bCs/>
          <w:i/>
          <w:iCs/>
          <w:lang w:eastAsia="pt-BR"/>
        </w:rPr>
      </w:pPr>
      <w:r w:rsidRPr="00087D71">
        <w:rPr>
          <w:rFonts w:ascii="Times New Roman" w:eastAsia="Times New Roman" w:hAnsi="Times New Roman" w:cs="Times New Roman"/>
          <w:b/>
          <w:bCs/>
          <w:i/>
          <w:iCs/>
          <w:lang w:eastAsia="pt-BR"/>
        </w:rPr>
        <w:t>"O que é pecado?"</w:t>
      </w:r>
      <w:r w:rsidRPr="00087D71">
        <w:rPr>
          <w:rFonts w:ascii="Times New Roman" w:eastAsia="Times New Roman" w:hAnsi="Times New Roman" w:cs="Times New Roman"/>
          <w:bCs/>
          <w:i/>
          <w:iCs/>
          <w:lang w:eastAsia="pt-BR"/>
        </w:rPr>
        <w:t xml:space="preserve"> "Pecado é qualquer falta de conformidade (acordo) com a lei de Deus, ou qualquer transgressão desta lei" (B.C.14).</w:t>
      </w:r>
    </w:p>
    <w:p w:rsidR="00D26A3E" w:rsidRPr="00E72922" w:rsidRDefault="00D26A3E" w:rsidP="00D26A3E">
      <w:pPr>
        <w:spacing w:after="0" w:line="240" w:lineRule="auto"/>
        <w:ind w:firstLine="851"/>
        <w:jc w:val="both"/>
        <w:rPr>
          <w:rFonts w:ascii="Times New Roman" w:eastAsia="Times New Roman" w:hAnsi="Times New Roman" w:cs="Times New Roman"/>
          <w:b/>
          <w:bCs/>
          <w:iCs/>
          <w:sz w:val="20"/>
          <w:szCs w:val="20"/>
          <w:lang w:eastAsia="pt-BR"/>
        </w:rPr>
      </w:pPr>
    </w:p>
    <w:p w:rsidR="00D26A3E"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Como podemos glorificar a Deus?</w:t>
      </w:r>
      <w:r>
        <w:rPr>
          <w:rFonts w:ascii="Times New Roman" w:eastAsia="Times New Roman" w:hAnsi="Times New Roman" w:cs="Times New Roman"/>
          <w:b/>
          <w:bCs/>
          <w:iCs/>
          <w:lang w:eastAsia="pt-BR"/>
        </w:rPr>
        <w:t xml:space="preserve"> </w:t>
      </w:r>
      <w:r w:rsidRPr="004411FC">
        <w:rPr>
          <w:rFonts w:ascii="Times New Roman" w:eastAsia="Times New Roman" w:hAnsi="Times New Roman" w:cs="Times New Roman"/>
          <w:bCs/>
          <w:iCs/>
          <w:lang w:eastAsia="pt-BR"/>
        </w:rPr>
        <w:t xml:space="preserve">Através de nossa obediência à sua Palavra. Isto envolve trabalho, governo, casamento, família, educação, culto, etc. Para glorificarmos a Deus e desfrutarmos de todas as bênçãos que Ele nos promete, precisamos nos ater ao caráter de continuidade da </w:t>
      </w:r>
      <w:r>
        <w:rPr>
          <w:rFonts w:ascii="Times New Roman" w:eastAsia="Times New Roman" w:hAnsi="Times New Roman" w:cs="Times New Roman"/>
          <w:bCs/>
          <w:iCs/>
          <w:lang w:eastAsia="pt-BR"/>
        </w:rPr>
        <w:t>Aliança</w:t>
      </w:r>
      <w:r w:rsidRPr="004411FC">
        <w:rPr>
          <w:rFonts w:ascii="Times New Roman" w:eastAsia="Times New Roman" w:hAnsi="Times New Roman" w:cs="Times New Roman"/>
          <w:bCs/>
          <w:iCs/>
          <w:lang w:eastAsia="pt-BR"/>
        </w:rPr>
        <w:t>, ser obedientes a todas as suas ordenanças. Dentre elas, o dízimo</w:t>
      </w:r>
      <w:r>
        <w:rPr>
          <w:rFonts w:ascii="Times New Roman" w:eastAsia="Times New Roman" w:hAnsi="Times New Roman" w:cs="Times New Roman"/>
          <w:bCs/>
          <w:iCs/>
          <w:lang w:eastAsia="pt-BR"/>
        </w:rPr>
        <w:t>,</w:t>
      </w:r>
      <w:r w:rsidRPr="004411FC">
        <w:rPr>
          <w:rFonts w:ascii="Times New Roman" w:eastAsia="Times New Roman" w:hAnsi="Times New Roman" w:cs="Times New Roman"/>
          <w:bCs/>
          <w:iCs/>
          <w:lang w:eastAsia="pt-BR"/>
        </w:rPr>
        <w:t xml:space="preserve"> que será o assunto deste estudo.</w:t>
      </w:r>
    </w:p>
    <w:p w:rsidR="00D26A3E" w:rsidRPr="00E72922" w:rsidRDefault="00D26A3E" w:rsidP="00D26A3E">
      <w:pPr>
        <w:spacing w:after="0" w:line="240" w:lineRule="auto"/>
        <w:jc w:val="both"/>
        <w:rPr>
          <w:rFonts w:ascii="Times New Roman" w:eastAsia="Times New Roman" w:hAnsi="Times New Roman" w:cs="Times New Roman"/>
          <w:b/>
          <w:bCs/>
          <w:iCs/>
          <w:sz w:val="20"/>
          <w:szCs w:val="20"/>
          <w:lang w:eastAsia="pt-BR"/>
        </w:rPr>
      </w:pPr>
    </w:p>
    <w:p w:rsidR="00D26A3E"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I – O Dízimo no Antigo Testamento</w:t>
      </w:r>
      <w:r>
        <w:rPr>
          <w:rFonts w:ascii="Times New Roman" w:eastAsia="Times New Roman" w:hAnsi="Times New Roman" w:cs="Times New Roman"/>
          <w:b/>
          <w:bCs/>
          <w:iCs/>
          <w:lang w:eastAsia="pt-BR"/>
        </w:rPr>
        <w:t xml:space="preserve">: </w:t>
      </w:r>
      <w:r w:rsidRPr="004411FC">
        <w:rPr>
          <w:rFonts w:ascii="Times New Roman" w:eastAsia="Times New Roman" w:hAnsi="Times New Roman" w:cs="Times New Roman"/>
          <w:bCs/>
          <w:iCs/>
          <w:lang w:eastAsia="pt-BR"/>
        </w:rPr>
        <w:t>(Texto Áureo: Gênesis 28.22</w:t>
      </w:r>
      <w:r>
        <w:rPr>
          <w:rFonts w:ascii="Times New Roman" w:eastAsia="Times New Roman" w:hAnsi="Times New Roman" w:cs="Times New Roman"/>
          <w:bCs/>
          <w:iCs/>
          <w:lang w:eastAsia="pt-BR"/>
        </w:rPr>
        <w:t xml:space="preserve">; </w:t>
      </w:r>
      <w:r w:rsidRPr="004411FC">
        <w:rPr>
          <w:rFonts w:ascii="Times New Roman" w:eastAsia="Times New Roman" w:hAnsi="Times New Roman" w:cs="Times New Roman"/>
          <w:bCs/>
          <w:iCs/>
          <w:lang w:eastAsia="pt-BR"/>
        </w:rPr>
        <w:t>Leitura Devocional: Malaquias 3.7-12</w:t>
      </w:r>
      <w:r>
        <w:rPr>
          <w:rFonts w:ascii="Times New Roman" w:eastAsia="Times New Roman" w:hAnsi="Times New Roman" w:cs="Times New Roman"/>
          <w:bCs/>
          <w:iCs/>
          <w:lang w:eastAsia="pt-BR"/>
        </w:rPr>
        <w:t>)</w:t>
      </w:r>
    </w:p>
    <w:p w:rsidR="00D26A3E" w:rsidRPr="00E72922" w:rsidRDefault="00D26A3E" w:rsidP="00D26A3E">
      <w:pPr>
        <w:spacing w:after="0" w:line="240" w:lineRule="auto"/>
        <w:jc w:val="both"/>
        <w:rPr>
          <w:rFonts w:ascii="Times New Roman" w:eastAsia="Times New Roman" w:hAnsi="Times New Roman" w:cs="Times New Roman"/>
          <w:bCs/>
          <w:iCs/>
          <w:sz w:val="20"/>
          <w:szCs w:val="20"/>
          <w:lang w:eastAsia="pt-BR"/>
        </w:rPr>
      </w:pPr>
    </w:p>
    <w:p w:rsidR="00D26A3E" w:rsidRPr="004411FC" w:rsidRDefault="00D26A3E" w:rsidP="00D26A3E">
      <w:pPr>
        <w:spacing w:after="0" w:line="240" w:lineRule="auto"/>
        <w:jc w:val="both"/>
        <w:rPr>
          <w:rFonts w:ascii="Times New Roman" w:eastAsia="Times New Roman" w:hAnsi="Times New Roman" w:cs="Times New Roman"/>
          <w:bCs/>
          <w:iCs/>
          <w:lang w:eastAsia="pt-BR"/>
        </w:rPr>
      </w:pPr>
      <w:r w:rsidRPr="004411FC">
        <w:rPr>
          <w:rFonts w:ascii="Times New Roman" w:eastAsia="Times New Roman" w:hAnsi="Times New Roman" w:cs="Times New Roman"/>
          <w:bCs/>
          <w:iCs/>
          <w:lang w:eastAsia="pt-BR"/>
        </w:rPr>
        <w:t xml:space="preserve">Para tudo Deus tem um plano. Ele teve um plano para a criação, a construção da arca de Noé, o tabernáculo, a arca da </w:t>
      </w:r>
      <w:r>
        <w:rPr>
          <w:rFonts w:ascii="Times New Roman" w:eastAsia="Times New Roman" w:hAnsi="Times New Roman" w:cs="Times New Roman"/>
          <w:bCs/>
          <w:iCs/>
          <w:lang w:eastAsia="pt-BR"/>
        </w:rPr>
        <w:t>Aliança</w:t>
      </w:r>
      <w:r w:rsidRPr="004411FC">
        <w:rPr>
          <w:rFonts w:ascii="Times New Roman" w:eastAsia="Times New Roman" w:hAnsi="Times New Roman" w:cs="Times New Roman"/>
          <w:bCs/>
          <w:iCs/>
          <w:lang w:eastAsia="pt-BR"/>
        </w:rPr>
        <w:t xml:space="preserve"> e, depois, para o templo.</w:t>
      </w:r>
      <w:r>
        <w:rPr>
          <w:rFonts w:ascii="Times New Roman" w:eastAsia="Times New Roman" w:hAnsi="Times New Roman" w:cs="Times New Roman"/>
          <w:bCs/>
          <w:iCs/>
          <w:lang w:eastAsia="pt-BR"/>
        </w:rPr>
        <w:t xml:space="preserve"> </w:t>
      </w:r>
      <w:r w:rsidRPr="004411FC">
        <w:rPr>
          <w:rFonts w:ascii="Times New Roman" w:eastAsia="Times New Roman" w:hAnsi="Times New Roman" w:cs="Times New Roman"/>
          <w:bCs/>
          <w:iCs/>
          <w:lang w:eastAsia="pt-BR"/>
        </w:rPr>
        <w:t>Enfim, teve um plano para tudo o que realizou. Deus tem um plano</w:t>
      </w:r>
      <w:r>
        <w:rPr>
          <w:rFonts w:ascii="Times New Roman" w:eastAsia="Times New Roman" w:hAnsi="Times New Roman" w:cs="Times New Roman"/>
          <w:bCs/>
          <w:iCs/>
          <w:lang w:eastAsia="pt-BR"/>
        </w:rPr>
        <w:t xml:space="preserve"> financeiro para o sustento da S</w:t>
      </w:r>
      <w:r w:rsidRPr="004411FC">
        <w:rPr>
          <w:rFonts w:ascii="Times New Roman" w:eastAsia="Times New Roman" w:hAnsi="Times New Roman" w:cs="Times New Roman"/>
          <w:bCs/>
          <w:iCs/>
          <w:lang w:eastAsia="pt-BR"/>
        </w:rPr>
        <w:t>ua obra. Esse</w:t>
      </w:r>
      <w:r>
        <w:rPr>
          <w:rFonts w:ascii="Times New Roman" w:eastAsia="Times New Roman" w:hAnsi="Times New Roman" w:cs="Times New Roman"/>
          <w:bCs/>
          <w:iCs/>
          <w:lang w:eastAsia="pt-BR"/>
        </w:rPr>
        <w:t xml:space="preserve"> plano encontramos na S</w:t>
      </w:r>
      <w:r w:rsidRPr="004411FC">
        <w:rPr>
          <w:rFonts w:ascii="Times New Roman" w:eastAsia="Times New Roman" w:hAnsi="Times New Roman" w:cs="Times New Roman"/>
          <w:bCs/>
          <w:iCs/>
          <w:lang w:eastAsia="pt-BR"/>
        </w:rPr>
        <w:t xml:space="preserve">ua Palavra. Vamos, pois, examiná-lo cuidadosamente, a fim de nos orientar na parte que nos cabe nesse plano. </w:t>
      </w:r>
    </w:p>
    <w:p w:rsidR="00D26A3E" w:rsidRDefault="00D26A3E" w:rsidP="00D26A3E">
      <w:pPr>
        <w:spacing w:after="0" w:line="240" w:lineRule="auto"/>
        <w:jc w:val="both"/>
        <w:rPr>
          <w:rFonts w:ascii="Times New Roman" w:eastAsia="Times New Roman" w:hAnsi="Times New Roman" w:cs="Times New Roman"/>
          <w:b/>
          <w:bCs/>
          <w:iCs/>
          <w:lang w:eastAsia="pt-BR"/>
        </w:rPr>
      </w:pPr>
      <w:r w:rsidRPr="00E874B0">
        <w:rPr>
          <w:rFonts w:ascii="Times New Roman" w:eastAsia="Times New Roman" w:hAnsi="Times New Roman" w:cs="Times New Roman"/>
          <w:b/>
          <w:bCs/>
          <w:iCs/>
          <w:lang w:eastAsia="pt-BR"/>
        </w:rPr>
        <w:t>Há 36 passagens na Bíblia em que se</w:t>
      </w:r>
      <w:r>
        <w:rPr>
          <w:rFonts w:ascii="Times New Roman" w:eastAsia="Times New Roman" w:hAnsi="Times New Roman" w:cs="Times New Roman"/>
          <w:b/>
          <w:bCs/>
          <w:iCs/>
          <w:lang w:eastAsia="pt-BR"/>
        </w:rPr>
        <w:t xml:space="preserve"> emprega a palavra "dízimo" e vá</w:t>
      </w:r>
      <w:r w:rsidRPr="00E874B0">
        <w:rPr>
          <w:rFonts w:ascii="Times New Roman" w:eastAsia="Times New Roman" w:hAnsi="Times New Roman" w:cs="Times New Roman"/>
          <w:b/>
          <w:bCs/>
          <w:iCs/>
          <w:lang w:eastAsia="pt-BR"/>
        </w:rPr>
        <w:t xml:space="preserve">rias outras que indicam a prática de dizimar. </w:t>
      </w:r>
    </w:p>
    <w:p w:rsidR="00D26A3E" w:rsidRPr="00E72922" w:rsidRDefault="00D26A3E" w:rsidP="00D26A3E">
      <w:pPr>
        <w:spacing w:after="0" w:line="240" w:lineRule="auto"/>
        <w:jc w:val="both"/>
        <w:rPr>
          <w:rFonts w:ascii="Times New Roman" w:eastAsia="Times New Roman" w:hAnsi="Times New Roman" w:cs="Times New Roman"/>
          <w:b/>
          <w:bCs/>
          <w:i/>
          <w:iCs/>
          <w:sz w:val="20"/>
          <w:szCs w:val="20"/>
          <w:lang w:eastAsia="pt-BR"/>
        </w:rPr>
      </w:pPr>
    </w:p>
    <w:p w:rsidR="00D26A3E" w:rsidRPr="004411FC" w:rsidRDefault="00D26A3E" w:rsidP="00D26A3E">
      <w:pPr>
        <w:pStyle w:val="PargrafodaLista"/>
        <w:numPr>
          <w:ilvl w:val="1"/>
          <w:numId w:val="3"/>
        </w:numPr>
        <w:spacing w:after="0" w:line="240" w:lineRule="auto"/>
        <w:jc w:val="both"/>
        <w:rPr>
          <w:rFonts w:ascii="Times New Roman" w:eastAsia="Times New Roman" w:hAnsi="Times New Roman" w:cs="Times New Roman"/>
          <w:b/>
          <w:bCs/>
          <w:iCs/>
          <w:lang w:eastAsia="pt-BR"/>
        </w:rPr>
      </w:pPr>
      <w:r w:rsidRPr="004411FC">
        <w:rPr>
          <w:rFonts w:ascii="Times New Roman" w:eastAsia="Times New Roman" w:hAnsi="Times New Roman" w:cs="Times New Roman"/>
          <w:b/>
          <w:bCs/>
          <w:iCs/>
          <w:lang w:eastAsia="pt-BR"/>
        </w:rPr>
        <w:t>– O significado do Dízimo:</w:t>
      </w:r>
    </w:p>
    <w:p w:rsidR="00D26A3E" w:rsidRPr="00E72922" w:rsidRDefault="00D26A3E" w:rsidP="00D26A3E">
      <w:pPr>
        <w:pStyle w:val="PargrafodaLista"/>
        <w:spacing w:after="0" w:line="240" w:lineRule="auto"/>
        <w:ind w:left="1324"/>
        <w:jc w:val="both"/>
        <w:rPr>
          <w:rFonts w:ascii="Times New Roman" w:eastAsia="Times New Roman" w:hAnsi="Times New Roman" w:cs="Times New Roman"/>
          <w:b/>
          <w:bCs/>
          <w:iCs/>
          <w:sz w:val="20"/>
          <w:szCs w:val="20"/>
          <w:lang w:eastAsia="pt-BR"/>
        </w:rPr>
      </w:pPr>
    </w:p>
    <w:p w:rsidR="00D26A3E"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A palavra "dízimo" significa simplesmente "a décima parte". O dizimo sempre está relacionado com a fé em Deus e com a separação da décima parte dos bens ou possessões para o uso especial, de acordo com a ordem de Deus. Eis algumas passagens que tratam do dízimo no curso da história:</w:t>
      </w:r>
    </w:p>
    <w:p w:rsidR="00D26A3E" w:rsidRPr="00E72922" w:rsidRDefault="00D26A3E" w:rsidP="00D26A3E">
      <w:pPr>
        <w:spacing w:after="0" w:line="240" w:lineRule="auto"/>
        <w:jc w:val="both"/>
        <w:rPr>
          <w:rFonts w:ascii="Times New Roman" w:eastAsia="Times New Roman" w:hAnsi="Times New Roman" w:cs="Times New Roman"/>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1. Nos Patriarcas</w:t>
      </w:r>
      <w:r w:rsidRPr="00E874B0">
        <w:rPr>
          <w:rFonts w:ascii="Times New Roman" w:eastAsia="Times New Roman" w:hAnsi="Times New Roman" w:cs="Times New Roman"/>
          <w:b/>
          <w:bCs/>
          <w:i/>
          <w:iCs/>
          <w:lang w:eastAsia="pt-BR"/>
        </w:rPr>
        <w:t xml:space="preserve">. </w:t>
      </w:r>
      <w:r w:rsidRPr="00E874B0">
        <w:rPr>
          <w:rFonts w:ascii="Times New Roman" w:eastAsia="Times New Roman" w:hAnsi="Times New Roman" w:cs="Times New Roman"/>
          <w:bCs/>
          <w:iCs/>
          <w:lang w:eastAsia="pt-BR"/>
        </w:rPr>
        <w:t>Embora tenhamos indícios da prática desse ato de culto antes deles, não precisamos ir além do patriarca Abr</w:t>
      </w:r>
      <w:r>
        <w:rPr>
          <w:rFonts w:ascii="Times New Roman" w:eastAsia="Times New Roman" w:hAnsi="Times New Roman" w:cs="Times New Roman"/>
          <w:bCs/>
          <w:iCs/>
          <w:lang w:eastAsia="pt-BR"/>
        </w:rPr>
        <w:t>a</w:t>
      </w:r>
      <w:r w:rsidRPr="00E874B0">
        <w:rPr>
          <w:rFonts w:ascii="Times New Roman" w:eastAsia="Times New Roman" w:hAnsi="Times New Roman" w:cs="Times New Roman"/>
          <w:bCs/>
          <w:iCs/>
          <w:lang w:eastAsia="pt-BR"/>
        </w:rPr>
        <w:t xml:space="preserve">ão (Gn 14.18-20; 28.20-22). </w:t>
      </w:r>
    </w:p>
    <w:p w:rsidR="00D26A3E" w:rsidRPr="00E72922" w:rsidRDefault="00D26A3E" w:rsidP="00D26A3E">
      <w:pPr>
        <w:spacing w:after="0" w:line="240" w:lineRule="auto"/>
        <w:jc w:val="both"/>
        <w:rPr>
          <w:rFonts w:ascii="Times New Roman" w:eastAsia="Times New Roman" w:hAnsi="Times New Roman" w:cs="Times New Roman"/>
          <w:b/>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2. O Livro de Levítico</w:t>
      </w:r>
      <w:r w:rsidRPr="00E874B0">
        <w:rPr>
          <w:rFonts w:ascii="Times New Roman" w:eastAsia="Times New Roman" w:hAnsi="Times New Roman" w:cs="Times New Roman"/>
          <w:b/>
          <w:bCs/>
          <w:i/>
          <w:iCs/>
          <w:lang w:eastAsia="pt-BR"/>
        </w:rPr>
        <w:t xml:space="preserve">. </w:t>
      </w:r>
      <w:r w:rsidRPr="00E874B0">
        <w:rPr>
          <w:rFonts w:ascii="Times New Roman" w:eastAsia="Times New Roman" w:hAnsi="Times New Roman" w:cs="Times New Roman"/>
          <w:bCs/>
          <w:iCs/>
          <w:lang w:eastAsia="pt-BR"/>
        </w:rPr>
        <w:t>Esse livro fornece a base bíblica para o culto e as condições necessárias para se cultuar. Não escrita apenas para os dirigentes (sacerdotes), mas também a todo</w:t>
      </w:r>
      <w:r>
        <w:rPr>
          <w:rFonts w:ascii="Times New Roman" w:eastAsia="Times New Roman" w:hAnsi="Times New Roman" w:cs="Times New Roman"/>
          <w:bCs/>
          <w:iCs/>
          <w:lang w:eastAsia="pt-BR"/>
        </w:rPr>
        <w:t>s</w:t>
      </w:r>
      <w:r w:rsidRPr="00E874B0">
        <w:rPr>
          <w:rFonts w:ascii="Times New Roman" w:eastAsia="Times New Roman" w:hAnsi="Times New Roman" w:cs="Times New Roman"/>
          <w:bCs/>
          <w:iCs/>
          <w:lang w:eastAsia="pt-BR"/>
        </w:rPr>
        <w:t xml:space="preserve"> os israelitas crentes, ensinava-os como deveriam oferecer sacrifícios e como se apresentar à presença de Deus no culto. O texto mostra-nos as condições para a adoração e está explícita a forma de fazê-la através dos dízimos e ofertas (Lv 27.30-32).</w:t>
      </w:r>
    </w:p>
    <w:p w:rsidR="00D26A3E" w:rsidRPr="00E72922" w:rsidRDefault="00D26A3E" w:rsidP="00D26A3E">
      <w:pPr>
        <w:spacing w:after="0" w:line="240" w:lineRule="auto"/>
        <w:jc w:val="both"/>
        <w:rPr>
          <w:rFonts w:ascii="Times New Roman" w:eastAsia="Times New Roman" w:hAnsi="Times New Roman" w:cs="Times New Roman"/>
          <w:b/>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3. O Livro de Números</w:t>
      </w:r>
      <w:r w:rsidRPr="00E874B0">
        <w:rPr>
          <w:rFonts w:ascii="Times New Roman" w:eastAsia="Times New Roman" w:hAnsi="Times New Roman" w:cs="Times New Roman"/>
          <w:b/>
          <w:bCs/>
          <w:i/>
          <w:iCs/>
          <w:lang w:eastAsia="pt-BR"/>
        </w:rPr>
        <w:t xml:space="preserve">. </w:t>
      </w:r>
      <w:r w:rsidRPr="00E874B0">
        <w:rPr>
          <w:rFonts w:ascii="Times New Roman" w:eastAsia="Times New Roman" w:hAnsi="Times New Roman" w:cs="Times New Roman"/>
          <w:bCs/>
          <w:iCs/>
          <w:lang w:eastAsia="pt-BR"/>
        </w:rPr>
        <w:t xml:space="preserve">Encontramos no livro de Números dois temas que são características do Deus da </w:t>
      </w:r>
      <w:r>
        <w:rPr>
          <w:rFonts w:ascii="Times New Roman" w:eastAsia="Times New Roman" w:hAnsi="Times New Roman" w:cs="Times New Roman"/>
          <w:bCs/>
          <w:iCs/>
          <w:lang w:eastAsia="pt-BR"/>
        </w:rPr>
        <w:t>Aliança</w:t>
      </w:r>
      <w:r w:rsidRPr="00E874B0">
        <w:rPr>
          <w:rFonts w:ascii="Times New Roman" w:eastAsia="Times New Roman" w:hAnsi="Times New Roman" w:cs="Times New Roman"/>
          <w:bCs/>
          <w:iCs/>
          <w:lang w:eastAsia="pt-BR"/>
        </w:rPr>
        <w:t xml:space="preserve">. Fala de sua fidelidade e de sua soberania. A fidelidade do Deus da </w:t>
      </w:r>
      <w:r>
        <w:rPr>
          <w:rFonts w:ascii="Times New Roman" w:eastAsia="Times New Roman" w:hAnsi="Times New Roman" w:cs="Times New Roman"/>
          <w:bCs/>
          <w:iCs/>
          <w:lang w:eastAsia="pt-BR"/>
        </w:rPr>
        <w:t>Aliança</w:t>
      </w:r>
      <w:r w:rsidRPr="00E874B0">
        <w:rPr>
          <w:rFonts w:ascii="Times New Roman" w:eastAsia="Times New Roman" w:hAnsi="Times New Roman" w:cs="Times New Roman"/>
          <w:bCs/>
          <w:iCs/>
          <w:lang w:eastAsia="pt-BR"/>
        </w:rPr>
        <w:t xml:space="preserve"> é contrastada claramente com infidelidade humana. O soberano poder de Deus agindo na história mos</w:t>
      </w:r>
      <w:r>
        <w:rPr>
          <w:rFonts w:ascii="Times New Roman" w:eastAsia="Times New Roman" w:hAnsi="Times New Roman" w:cs="Times New Roman"/>
          <w:bCs/>
          <w:iCs/>
          <w:lang w:eastAsia="pt-BR"/>
        </w:rPr>
        <w:t>tra que, apesar dos obstáculos, E</w:t>
      </w:r>
      <w:r w:rsidRPr="00E874B0">
        <w:rPr>
          <w:rFonts w:ascii="Times New Roman" w:eastAsia="Times New Roman" w:hAnsi="Times New Roman" w:cs="Times New Roman"/>
          <w:bCs/>
          <w:iCs/>
          <w:lang w:eastAsia="pt-BR"/>
        </w:rPr>
        <w:t xml:space="preserve">le sempre conduziu </w:t>
      </w:r>
      <w:r>
        <w:rPr>
          <w:rFonts w:ascii="Times New Roman" w:eastAsia="Times New Roman" w:hAnsi="Times New Roman" w:cs="Times New Roman"/>
          <w:bCs/>
          <w:iCs/>
          <w:lang w:eastAsia="pt-BR"/>
        </w:rPr>
        <w:t>S</w:t>
      </w:r>
      <w:r w:rsidRPr="00E874B0">
        <w:rPr>
          <w:rFonts w:ascii="Times New Roman" w:eastAsia="Times New Roman" w:hAnsi="Times New Roman" w:cs="Times New Roman"/>
          <w:bCs/>
          <w:iCs/>
          <w:lang w:eastAsia="pt-BR"/>
        </w:rPr>
        <w:t xml:space="preserve">eu povo à vitória. O livro mostra-nos o progresso do povo da </w:t>
      </w:r>
      <w:r>
        <w:rPr>
          <w:rFonts w:ascii="Times New Roman" w:eastAsia="Times New Roman" w:hAnsi="Times New Roman" w:cs="Times New Roman"/>
          <w:bCs/>
          <w:iCs/>
          <w:lang w:eastAsia="pt-BR"/>
        </w:rPr>
        <w:t>Aliança</w:t>
      </w:r>
      <w:r w:rsidRPr="00E874B0">
        <w:rPr>
          <w:rFonts w:ascii="Times New Roman" w:eastAsia="Times New Roman" w:hAnsi="Times New Roman" w:cs="Times New Roman"/>
          <w:bCs/>
          <w:iCs/>
          <w:lang w:eastAsia="pt-BR"/>
        </w:rPr>
        <w:t xml:space="preserve"> na redenção, </w:t>
      </w:r>
      <w:r w:rsidRPr="00E874B0">
        <w:rPr>
          <w:rFonts w:ascii="Times New Roman" w:eastAsia="Times New Roman" w:hAnsi="Times New Roman" w:cs="Times New Roman"/>
          <w:bCs/>
          <w:iCs/>
          <w:lang w:eastAsia="pt-BR"/>
        </w:rPr>
        <w:lastRenderedPageBreak/>
        <w:t>prenunciando o Senhor Jesus Cristo. Mos</w:t>
      </w:r>
      <w:r>
        <w:rPr>
          <w:rFonts w:ascii="Times New Roman" w:eastAsia="Times New Roman" w:hAnsi="Times New Roman" w:cs="Times New Roman"/>
          <w:bCs/>
          <w:iCs/>
          <w:lang w:eastAsia="pt-BR"/>
        </w:rPr>
        <w:t>tra também ao povo como deveria ser cumprido</w:t>
      </w:r>
      <w:r w:rsidRPr="00E874B0">
        <w:rPr>
          <w:rFonts w:ascii="Times New Roman" w:eastAsia="Times New Roman" w:hAnsi="Times New Roman" w:cs="Times New Roman"/>
          <w:bCs/>
          <w:iCs/>
          <w:lang w:eastAsia="pt-BR"/>
        </w:rPr>
        <w:t xml:space="preserve"> seu culto a Deus através de seus dízimos e ofertas (Nm 18.20-32).</w:t>
      </w:r>
    </w:p>
    <w:p w:rsidR="00D26A3E" w:rsidRPr="00A735BC" w:rsidRDefault="00D26A3E" w:rsidP="00D26A3E">
      <w:pPr>
        <w:spacing w:after="0" w:line="240" w:lineRule="auto"/>
        <w:jc w:val="both"/>
        <w:rPr>
          <w:rFonts w:ascii="Times New Roman" w:eastAsia="Times New Roman" w:hAnsi="Times New Roman" w:cs="Times New Roman"/>
          <w:b/>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4. Em Deuteronômio</w:t>
      </w:r>
      <w:r w:rsidRPr="00E874B0">
        <w:rPr>
          <w:rFonts w:ascii="Times New Roman" w:eastAsia="Times New Roman" w:hAnsi="Times New Roman" w:cs="Times New Roman"/>
          <w:b/>
          <w:bCs/>
          <w:i/>
          <w:iCs/>
          <w:lang w:eastAsia="pt-BR"/>
        </w:rPr>
        <w:t xml:space="preserve">. </w:t>
      </w:r>
      <w:r w:rsidRPr="00E874B0">
        <w:rPr>
          <w:rFonts w:ascii="Times New Roman" w:eastAsia="Times New Roman" w:hAnsi="Times New Roman" w:cs="Times New Roman"/>
          <w:bCs/>
          <w:iCs/>
          <w:lang w:eastAsia="pt-BR"/>
        </w:rPr>
        <w:t>Deuteronômio significa "Repetição da Lei" ou "Segunda Lei". É uma repetição da história e da lei de Israel. Apresenta as características de um tratado. Foi pronunciado enquanto o povo acampava nas planícies de Moabe, lado oriental do rio Jordão, antes de Josué assumir a liderança na conquista de Canaã. Como parte do segundo pronunciamento de Moisés ao povo</w:t>
      </w:r>
      <w:r>
        <w:rPr>
          <w:rFonts w:ascii="Times New Roman" w:eastAsia="Times New Roman" w:hAnsi="Times New Roman" w:cs="Times New Roman"/>
          <w:bCs/>
          <w:iCs/>
          <w:lang w:eastAsia="pt-BR"/>
        </w:rPr>
        <w:t>,</w:t>
      </w:r>
      <w:r w:rsidRPr="00E874B0">
        <w:rPr>
          <w:rFonts w:ascii="Times New Roman" w:eastAsia="Times New Roman" w:hAnsi="Times New Roman" w:cs="Times New Roman"/>
          <w:bCs/>
          <w:iCs/>
          <w:lang w:eastAsia="pt-BR"/>
        </w:rPr>
        <w:t xml:space="preserve"> estão claros os deveres do povo quanto à forma de sustento da obra de Deus (Dt 12.5-14, 17-19; 14.22-29; 26.12-15).</w:t>
      </w:r>
    </w:p>
    <w:p w:rsidR="00D26A3E" w:rsidRPr="00A735BC" w:rsidRDefault="00D26A3E" w:rsidP="00D26A3E">
      <w:pPr>
        <w:spacing w:after="0" w:line="240" w:lineRule="auto"/>
        <w:jc w:val="both"/>
        <w:rPr>
          <w:rFonts w:ascii="Times New Roman" w:eastAsia="Times New Roman" w:hAnsi="Times New Roman" w:cs="Times New Roman"/>
          <w:b/>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5. No Reino de Israel.</w:t>
      </w:r>
      <w:r w:rsidRPr="00E874B0">
        <w:rPr>
          <w:rFonts w:ascii="Times New Roman" w:eastAsia="Times New Roman" w:hAnsi="Times New Roman" w:cs="Times New Roman"/>
          <w:b/>
          <w:bCs/>
          <w:i/>
          <w:iCs/>
          <w:lang w:eastAsia="pt-BR"/>
        </w:rPr>
        <w:t xml:space="preserve"> </w:t>
      </w:r>
      <w:r w:rsidRPr="00E874B0">
        <w:rPr>
          <w:rFonts w:ascii="Times New Roman" w:eastAsia="Times New Roman" w:hAnsi="Times New Roman" w:cs="Times New Roman"/>
          <w:bCs/>
          <w:iCs/>
          <w:lang w:eastAsia="pt-BR"/>
        </w:rPr>
        <w:t>Chegamos ao período dos Reis. No Segundo Livros das Crônicas, durante a reforma promovida pelo rei Ezequias, encontra-se a narrativa de suas ações a fim de regularizar a forma de contribuição, que havia sido esquecida ou negligenciada pelo povo (II Cr 31.2-12).</w:t>
      </w:r>
    </w:p>
    <w:p w:rsidR="00D26A3E" w:rsidRPr="00A735BC" w:rsidRDefault="00D26A3E" w:rsidP="00D26A3E">
      <w:pPr>
        <w:spacing w:after="0" w:line="240" w:lineRule="auto"/>
        <w:jc w:val="both"/>
        <w:rPr>
          <w:rFonts w:ascii="Times New Roman" w:eastAsia="Times New Roman" w:hAnsi="Times New Roman" w:cs="Times New Roman"/>
          <w:b/>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
          <w:bCs/>
          <w:i/>
          <w:iCs/>
          <w:lang w:eastAsia="pt-BR"/>
        </w:rPr>
      </w:pPr>
      <w:r>
        <w:rPr>
          <w:rFonts w:ascii="Times New Roman" w:eastAsia="Times New Roman" w:hAnsi="Times New Roman" w:cs="Times New Roman"/>
          <w:b/>
          <w:bCs/>
          <w:iCs/>
          <w:lang w:eastAsia="pt-BR"/>
        </w:rPr>
        <w:t>6. No</w:t>
      </w:r>
      <w:r w:rsidRPr="00E874B0">
        <w:rPr>
          <w:rFonts w:ascii="Times New Roman" w:eastAsia="Times New Roman" w:hAnsi="Times New Roman" w:cs="Times New Roman"/>
          <w:b/>
          <w:bCs/>
          <w:iCs/>
          <w:lang w:eastAsia="pt-BR"/>
        </w:rPr>
        <w:t>s Profetas Menores.</w:t>
      </w:r>
      <w:r w:rsidRPr="00E874B0">
        <w:rPr>
          <w:rFonts w:ascii="Times New Roman" w:eastAsia="Times New Roman" w:hAnsi="Times New Roman" w:cs="Times New Roman"/>
          <w:b/>
          <w:bCs/>
          <w:i/>
          <w:iCs/>
          <w:lang w:eastAsia="pt-BR"/>
        </w:rPr>
        <w:t xml:space="preserve"> </w:t>
      </w:r>
      <w:r>
        <w:rPr>
          <w:rFonts w:ascii="Times New Roman" w:eastAsia="Times New Roman" w:hAnsi="Times New Roman" w:cs="Times New Roman"/>
          <w:bCs/>
          <w:iCs/>
          <w:lang w:eastAsia="pt-BR"/>
        </w:rPr>
        <w:t>Amós</w:t>
      </w:r>
      <w:r w:rsidRPr="00E874B0">
        <w:rPr>
          <w:rFonts w:ascii="Times New Roman" w:eastAsia="Times New Roman" w:hAnsi="Times New Roman" w:cs="Times New Roman"/>
          <w:bCs/>
          <w:iCs/>
          <w:lang w:eastAsia="pt-BR"/>
        </w:rPr>
        <w:t xml:space="preserve"> foi escolhido por Deus para profetizar nos dias de Uzias, rei de Judá e Jeroboão, rei de Israel. De maneira sarcástica, Amós combate a falta de compromisso na adoração. A falta de compromisso só serviria para aumentar o pecado do povo. Combate também a motivação egoísta e desinteressada na glorificação a Deus (Am 4.4). Com o objetivo de observar a religião, Israel ultrapassava as exigências da lei.</w:t>
      </w:r>
      <w:r w:rsidRPr="00E874B0">
        <w:rPr>
          <w:rFonts w:ascii="Times New Roman" w:eastAsia="Times New Roman" w:hAnsi="Times New Roman" w:cs="Times New Roman"/>
          <w:b/>
          <w:bCs/>
          <w:i/>
          <w:iCs/>
          <w:lang w:eastAsia="pt-BR"/>
        </w:rPr>
        <w:t xml:space="preserve"> </w:t>
      </w: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O profeta Malaquias fez, possivelmente</w:t>
      </w:r>
      <w:r>
        <w:rPr>
          <w:rFonts w:ascii="Times New Roman" w:eastAsia="Times New Roman" w:hAnsi="Times New Roman" w:cs="Times New Roman"/>
          <w:bCs/>
          <w:iCs/>
          <w:lang w:eastAsia="pt-BR"/>
        </w:rPr>
        <w:t>,</w:t>
      </w:r>
      <w:r w:rsidRPr="00E874B0">
        <w:rPr>
          <w:rFonts w:ascii="Times New Roman" w:eastAsia="Times New Roman" w:hAnsi="Times New Roman" w:cs="Times New Roman"/>
          <w:bCs/>
          <w:iCs/>
          <w:lang w:eastAsia="pt-BR"/>
        </w:rPr>
        <w:t xml:space="preserve"> um pronunciamento difícil para o homem que tem como objetivo cumprir a ordem de Deus. Suas palavras soam duramente em nossos tímpanos nos dias atuais. Porém, sua aplicação não pode ser ignorada por ninguém que realmente foi objeto da maravilhosa graça de Deus (Ml 3.8-12).</w:t>
      </w:r>
    </w:p>
    <w:p w:rsidR="00D26A3E" w:rsidRPr="00A735BC" w:rsidRDefault="00D26A3E" w:rsidP="00D26A3E">
      <w:pPr>
        <w:spacing w:after="0" w:line="240" w:lineRule="auto"/>
        <w:jc w:val="both"/>
        <w:rPr>
          <w:rFonts w:ascii="Times New Roman" w:eastAsia="Times New Roman" w:hAnsi="Times New Roman" w:cs="Times New Roman"/>
          <w:b/>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7. No período pós-exílio.</w:t>
      </w:r>
      <w:r w:rsidRPr="00E874B0">
        <w:rPr>
          <w:rFonts w:ascii="Times New Roman" w:eastAsia="Times New Roman" w:hAnsi="Times New Roman" w:cs="Times New Roman"/>
          <w:b/>
          <w:bCs/>
          <w:i/>
          <w:iCs/>
          <w:lang w:eastAsia="pt-BR"/>
        </w:rPr>
        <w:t xml:space="preserve"> </w:t>
      </w:r>
      <w:r w:rsidRPr="00E874B0">
        <w:rPr>
          <w:rFonts w:ascii="Times New Roman" w:eastAsia="Times New Roman" w:hAnsi="Times New Roman" w:cs="Times New Roman"/>
          <w:bCs/>
          <w:iCs/>
          <w:lang w:eastAsia="pt-BR"/>
        </w:rPr>
        <w:t xml:space="preserve">Encontramos Neemias, governador de Judá, que além </w:t>
      </w:r>
      <w:r>
        <w:rPr>
          <w:rFonts w:ascii="Times New Roman" w:eastAsia="Times New Roman" w:hAnsi="Times New Roman" w:cs="Times New Roman"/>
          <w:bCs/>
          <w:iCs/>
          <w:lang w:eastAsia="pt-BR"/>
        </w:rPr>
        <w:t>de sua devoção à reforma dos mu</w:t>
      </w:r>
      <w:r w:rsidRPr="00E874B0">
        <w:rPr>
          <w:rFonts w:ascii="Times New Roman" w:eastAsia="Times New Roman" w:hAnsi="Times New Roman" w:cs="Times New Roman"/>
          <w:bCs/>
          <w:iCs/>
          <w:lang w:eastAsia="pt-BR"/>
        </w:rPr>
        <w:t>ros de Jerusalém, devotou-se também a uma reforma religiosa. Juntamente com Esdras</w:t>
      </w:r>
      <w:r>
        <w:rPr>
          <w:rFonts w:ascii="Times New Roman" w:eastAsia="Times New Roman" w:hAnsi="Times New Roman" w:cs="Times New Roman"/>
          <w:bCs/>
          <w:iCs/>
          <w:lang w:eastAsia="pt-BR"/>
        </w:rPr>
        <w:t>,</w:t>
      </w:r>
      <w:r w:rsidRPr="00E874B0">
        <w:rPr>
          <w:rFonts w:ascii="Times New Roman" w:eastAsia="Times New Roman" w:hAnsi="Times New Roman" w:cs="Times New Roman"/>
          <w:bCs/>
          <w:iCs/>
          <w:lang w:eastAsia="pt-BR"/>
        </w:rPr>
        <w:t xml:space="preserve"> renovou o compromisso da comunidade pós-exílica com o Senhor. Travou uma luta ferrenha contra seus patrícios que insistiam em negligenciar suas responsabilidades quanto ao sustento daqueles que exerciam o ministério no templo (Ne 10.35-39; 12.44-47; 13.4-12). </w:t>
      </w: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 xml:space="preserve">Deus não só criou, como também tem sustentado a </w:t>
      </w:r>
      <w:r>
        <w:rPr>
          <w:rFonts w:ascii="Times New Roman" w:eastAsia="Times New Roman" w:hAnsi="Times New Roman" w:cs="Times New Roman"/>
          <w:bCs/>
          <w:iCs/>
          <w:lang w:eastAsia="pt-BR"/>
        </w:rPr>
        <w:t>S</w:t>
      </w:r>
      <w:r w:rsidRPr="00E874B0">
        <w:rPr>
          <w:rFonts w:ascii="Times New Roman" w:eastAsia="Times New Roman" w:hAnsi="Times New Roman" w:cs="Times New Roman"/>
          <w:bCs/>
          <w:iCs/>
          <w:lang w:eastAsia="pt-BR"/>
        </w:rPr>
        <w:t xml:space="preserve">ua criação (Sl 24.1). O homem deve dominar sobre a criação (Gn 1.26); contudo, ele não é dono dela. Ele e sempre responsável diante de Deus por ser sua criatura, e deve dar conta daquilo que possui (I Cr 29.14). </w:t>
      </w: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No passado o homem dizimava aquilo que possuía, como por exemplo: gado, colh</w:t>
      </w:r>
      <w:r>
        <w:rPr>
          <w:rFonts w:ascii="Times New Roman" w:eastAsia="Times New Roman" w:hAnsi="Times New Roman" w:cs="Times New Roman"/>
          <w:bCs/>
          <w:iCs/>
          <w:lang w:eastAsia="pt-BR"/>
        </w:rPr>
        <w:t>eita da produção agrícola e etc, n</w:t>
      </w:r>
      <w:r w:rsidRPr="00E874B0">
        <w:rPr>
          <w:rFonts w:ascii="Times New Roman" w:eastAsia="Times New Roman" w:hAnsi="Times New Roman" w:cs="Times New Roman"/>
          <w:bCs/>
          <w:iCs/>
          <w:lang w:eastAsia="pt-BR"/>
        </w:rPr>
        <w:t>os dias atuais o homem dizima aquilo que lhe rende um salário; prestação de serviços, lucros que incidirem sobre uma determinada sociedade. Tal dízimo deve incidir sobre o salário bruto; sob o serviço que presta; sobre o lucro que lhe pertence, e assim sucessivamente.</w:t>
      </w:r>
    </w:p>
    <w:p w:rsidR="00D26A3E" w:rsidRPr="00A735BC" w:rsidRDefault="00D26A3E" w:rsidP="00D26A3E">
      <w:pPr>
        <w:spacing w:after="0" w:line="240" w:lineRule="auto"/>
        <w:ind w:firstLine="964"/>
        <w:jc w:val="both"/>
        <w:rPr>
          <w:rFonts w:ascii="Times New Roman" w:eastAsia="Times New Roman" w:hAnsi="Times New Roman" w:cs="Times New Roman"/>
          <w:b/>
          <w:bCs/>
          <w:iCs/>
          <w:sz w:val="20"/>
          <w:szCs w:val="20"/>
          <w:lang w:eastAsia="pt-BR"/>
        </w:rPr>
      </w:pPr>
    </w:p>
    <w:p w:rsidR="00D26A3E" w:rsidRPr="004411FC" w:rsidRDefault="00D26A3E" w:rsidP="00D26A3E">
      <w:pPr>
        <w:pStyle w:val="PargrafodaLista"/>
        <w:numPr>
          <w:ilvl w:val="1"/>
          <w:numId w:val="3"/>
        </w:numPr>
        <w:spacing w:after="0" w:line="240" w:lineRule="auto"/>
        <w:jc w:val="both"/>
        <w:rPr>
          <w:rFonts w:ascii="Times New Roman" w:eastAsia="Times New Roman" w:hAnsi="Times New Roman" w:cs="Times New Roman"/>
          <w:b/>
          <w:bCs/>
          <w:iCs/>
          <w:lang w:eastAsia="pt-BR"/>
        </w:rPr>
      </w:pPr>
      <w:r w:rsidRPr="004411FC">
        <w:rPr>
          <w:rFonts w:ascii="Times New Roman" w:eastAsia="Times New Roman" w:hAnsi="Times New Roman" w:cs="Times New Roman"/>
          <w:b/>
          <w:bCs/>
          <w:iCs/>
          <w:lang w:eastAsia="pt-BR"/>
        </w:rPr>
        <w:t>– O Dízimo de Abraão (Gn 14.18-20):</w:t>
      </w:r>
    </w:p>
    <w:p w:rsidR="00D26A3E" w:rsidRPr="00A735BC" w:rsidRDefault="00D26A3E" w:rsidP="00D26A3E">
      <w:pPr>
        <w:pStyle w:val="PargrafodaLista"/>
        <w:spacing w:after="0" w:line="240" w:lineRule="auto"/>
        <w:ind w:left="1324"/>
        <w:jc w:val="both"/>
        <w:rPr>
          <w:rFonts w:ascii="Times New Roman" w:eastAsia="Times New Roman" w:hAnsi="Times New Roman" w:cs="Times New Roman"/>
          <w:b/>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1.2.1. Costume.</w:t>
      </w:r>
      <w:r w:rsidRPr="00E874B0">
        <w:rPr>
          <w:rFonts w:ascii="Times New Roman" w:eastAsia="Times New Roman" w:hAnsi="Times New Roman" w:cs="Times New Roman"/>
          <w:b/>
          <w:bCs/>
          <w:i/>
          <w:iCs/>
          <w:lang w:eastAsia="pt-BR"/>
        </w:rPr>
        <w:t xml:space="preserve"> </w:t>
      </w:r>
      <w:r w:rsidRPr="00E874B0">
        <w:rPr>
          <w:rFonts w:ascii="Times New Roman" w:eastAsia="Times New Roman" w:hAnsi="Times New Roman" w:cs="Times New Roman"/>
          <w:bCs/>
          <w:iCs/>
          <w:lang w:eastAsia="pt-BR"/>
        </w:rPr>
        <w:t xml:space="preserve">De onde e de quem teria Abraão aprendido a dar o dizimo? Não temos qualquer resposta na Bíblia. Todavia, parece-nos evidente que ele o fizesse instruído por Deus, assim como agiu em relação aos sacrifícios e demais atos de cultos por ele praticados. </w:t>
      </w: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 xml:space="preserve">A prática do dízimo é muito antiga. Isto ocorria com os babilônios, árabes, gregos e romanos. Grocio, historiador sagrado, diz que o dízimo era reconhecido como uma porção devida a Deus desde as eras mais remotas. </w:t>
      </w:r>
    </w:p>
    <w:p w:rsidR="00D26A3E" w:rsidRDefault="00D26A3E" w:rsidP="00D26A3E">
      <w:pPr>
        <w:spacing w:after="0" w:line="240" w:lineRule="auto"/>
        <w:jc w:val="both"/>
        <w:rPr>
          <w:rFonts w:ascii="Times New Roman" w:eastAsia="Times New Roman" w:hAnsi="Times New Roman" w:cs="Times New Roman"/>
          <w:b/>
          <w:bCs/>
          <w:iCs/>
          <w:lang w:eastAsia="pt-BR"/>
        </w:rPr>
      </w:pPr>
    </w:p>
    <w:p w:rsidR="00D26A3E"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1.2.2 – Características do dízimo de Abraão</w:t>
      </w:r>
      <w:r>
        <w:rPr>
          <w:rFonts w:ascii="Times New Roman" w:eastAsia="Times New Roman" w:hAnsi="Times New Roman" w:cs="Times New Roman"/>
          <w:b/>
          <w:bCs/>
          <w:iCs/>
          <w:lang w:eastAsia="pt-BR"/>
        </w:rPr>
        <w:t xml:space="preserve">: </w:t>
      </w:r>
      <w:r w:rsidRPr="004411FC">
        <w:rPr>
          <w:rFonts w:ascii="Times New Roman" w:eastAsia="Times New Roman" w:hAnsi="Times New Roman" w:cs="Times New Roman"/>
          <w:bCs/>
          <w:iCs/>
          <w:lang w:eastAsia="pt-BR"/>
        </w:rPr>
        <w:t>p</w:t>
      </w:r>
      <w:r w:rsidRPr="00E874B0">
        <w:rPr>
          <w:rFonts w:ascii="Times New Roman" w:eastAsia="Times New Roman" w:hAnsi="Times New Roman" w:cs="Times New Roman"/>
          <w:bCs/>
          <w:iCs/>
          <w:lang w:eastAsia="pt-BR"/>
        </w:rPr>
        <w:t xml:space="preserve">odemos considerar algumas características importantes vistas </w:t>
      </w:r>
      <w:r>
        <w:rPr>
          <w:rFonts w:ascii="Times New Roman" w:eastAsia="Times New Roman" w:hAnsi="Times New Roman" w:cs="Times New Roman"/>
          <w:bCs/>
          <w:iCs/>
          <w:lang w:eastAsia="pt-BR"/>
        </w:rPr>
        <w:t>na prática de dizimar de Abraão:</w:t>
      </w:r>
    </w:p>
    <w:p w:rsidR="00D26A3E" w:rsidRPr="00A735BC" w:rsidRDefault="00D26A3E" w:rsidP="00D26A3E">
      <w:pPr>
        <w:spacing w:after="0" w:line="240" w:lineRule="auto"/>
        <w:jc w:val="both"/>
        <w:rPr>
          <w:rFonts w:ascii="Times New Roman" w:eastAsia="Times New Roman" w:hAnsi="Times New Roman" w:cs="Times New Roman"/>
          <w:bCs/>
          <w:iCs/>
          <w:sz w:val="20"/>
          <w:szCs w:val="20"/>
          <w:lang w:eastAsia="pt-BR"/>
        </w:rPr>
      </w:pPr>
      <w:r w:rsidRPr="00A735BC">
        <w:rPr>
          <w:rFonts w:ascii="Times New Roman" w:eastAsia="Times New Roman" w:hAnsi="Times New Roman" w:cs="Times New Roman"/>
          <w:bCs/>
          <w:iCs/>
          <w:sz w:val="20"/>
          <w:szCs w:val="20"/>
          <w:lang w:eastAsia="pt-BR"/>
        </w:rPr>
        <w:t xml:space="preserve"> </w:t>
      </w: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1. Foi voluntário</w:t>
      </w:r>
      <w:r w:rsidRPr="00E874B0">
        <w:rPr>
          <w:rFonts w:ascii="Times New Roman" w:eastAsia="Times New Roman" w:hAnsi="Times New Roman" w:cs="Times New Roman"/>
          <w:b/>
          <w:bCs/>
          <w:i/>
          <w:iCs/>
          <w:lang w:eastAsia="pt-BR"/>
        </w:rPr>
        <w:t xml:space="preserve">. </w:t>
      </w:r>
      <w:r w:rsidRPr="00E874B0">
        <w:rPr>
          <w:rFonts w:ascii="Times New Roman" w:eastAsia="Times New Roman" w:hAnsi="Times New Roman" w:cs="Times New Roman"/>
          <w:bCs/>
          <w:iCs/>
          <w:lang w:eastAsia="pt-BR"/>
        </w:rPr>
        <w:t xml:space="preserve">Não foi pedido por Melquisedeque, mas oferecido espontaneamente por Abraão. Não foi exigido pela lei, porque Abraão viveu 400 anos antes dela ser dada por Moisés. </w:t>
      </w:r>
    </w:p>
    <w:p w:rsidR="00D26A3E" w:rsidRPr="00A735BC" w:rsidRDefault="00D26A3E" w:rsidP="00D26A3E">
      <w:pPr>
        <w:spacing w:after="0" w:line="240" w:lineRule="auto"/>
        <w:jc w:val="both"/>
        <w:rPr>
          <w:rFonts w:ascii="Times New Roman" w:eastAsia="Times New Roman" w:hAnsi="Times New Roman" w:cs="Times New Roman"/>
          <w:b/>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2. Reconhecimento</w:t>
      </w:r>
      <w:r w:rsidRPr="00E874B0">
        <w:rPr>
          <w:rFonts w:ascii="Times New Roman" w:eastAsia="Times New Roman" w:hAnsi="Times New Roman" w:cs="Times New Roman"/>
          <w:b/>
          <w:bCs/>
          <w:i/>
          <w:iCs/>
          <w:lang w:eastAsia="pt-BR"/>
        </w:rPr>
        <w:t xml:space="preserve">. </w:t>
      </w:r>
      <w:r w:rsidRPr="00E874B0">
        <w:rPr>
          <w:rFonts w:ascii="Times New Roman" w:eastAsia="Times New Roman" w:hAnsi="Times New Roman" w:cs="Times New Roman"/>
          <w:bCs/>
          <w:iCs/>
          <w:lang w:eastAsia="pt-BR"/>
        </w:rPr>
        <w:t xml:space="preserve">O fato de Abraão reconhecer a propriedade divina sobre os seus bens levou-o a entregar o dizimo (Gn 14.22). Enquanto o crente não se compenetrar e compreender essa verdade, terá dificuldade para ser fiel nas coisas de Deus. </w:t>
      </w:r>
    </w:p>
    <w:p w:rsidR="00D26A3E" w:rsidRPr="00A735BC" w:rsidRDefault="00D26A3E" w:rsidP="00D26A3E">
      <w:pPr>
        <w:spacing w:after="0" w:line="240" w:lineRule="auto"/>
        <w:jc w:val="both"/>
        <w:rPr>
          <w:rFonts w:ascii="Times New Roman" w:eastAsia="Times New Roman" w:hAnsi="Times New Roman" w:cs="Times New Roman"/>
          <w:b/>
          <w:bCs/>
          <w:iCs/>
          <w:sz w:val="20"/>
          <w:szCs w:val="20"/>
          <w:lang w:eastAsia="pt-BR"/>
        </w:rPr>
      </w:pPr>
    </w:p>
    <w:p w:rsidR="00D26A3E" w:rsidRPr="00EF491F"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3. Gratidão</w:t>
      </w:r>
      <w:r w:rsidRPr="00EF491F">
        <w:rPr>
          <w:rFonts w:ascii="Times New Roman" w:eastAsia="Times New Roman" w:hAnsi="Times New Roman" w:cs="Times New Roman"/>
          <w:bCs/>
          <w:iCs/>
          <w:lang w:eastAsia="pt-BR"/>
        </w:rPr>
        <w:t>.</w:t>
      </w:r>
      <w:r w:rsidRPr="00EF491F">
        <w:rPr>
          <w:rFonts w:ascii="Times New Roman" w:eastAsia="Times New Roman" w:hAnsi="Times New Roman" w:cs="Times New Roman"/>
          <w:bCs/>
          <w:i/>
          <w:iCs/>
          <w:lang w:eastAsia="pt-BR"/>
        </w:rPr>
        <w:t xml:space="preserve"> </w:t>
      </w:r>
      <w:r w:rsidRPr="00EF491F">
        <w:rPr>
          <w:rFonts w:ascii="Times New Roman" w:eastAsia="Times New Roman" w:hAnsi="Times New Roman" w:cs="Times New Roman"/>
          <w:bCs/>
          <w:iCs/>
          <w:lang w:eastAsia="pt-BR"/>
        </w:rPr>
        <w:t>Foi um tributo de gratidão pela vitória alcançada contra a força de outros reinos (Gn 14.20).</w:t>
      </w:r>
    </w:p>
    <w:p w:rsidR="00D26A3E" w:rsidRPr="00A735BC" w:rsidRDefault="00D26A3E" w:rsidP="00D26A3E">
      <w:pPr>
        <w:spacing w:after="0" w:line="240" w:lineRule="auto"/>
        <w:jc w:val="both"/>
        <w:rPr>
          <w:rFonts w:ascii="Times New Roman" w:eastAsia="Times New Roman" w:hAnsi="Times New Roman" w:cs="Times New Roman"/>
          <w:b/>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
          <w:bCs/>
          <w:i/>
          <w:iCs/>
          <w:lang w:eastAsia="pt-BR"/>
        </w:rPr>
      </w:pPr>
      <w:r w:rsidRPr="00E874B0">
        <w:rPr>
          <w:rFonts w:ascii="Times New Roman" w:eastAsia="Times New Roman" w:hAnsi="Times New Roman" w:cs="Times New Roman"/>
          <w:b/>
          <w:bCs/>
          <w:iCs/>
          <w:lang w:eastAsia="pt-BR"/>
        </w:rPr>
        <w:lastRenderedPageBreak/>
        <w:t>4. Adoração.</w:t>
      </w:r>
      <w:r w:rsidRPr="00E874B0">
        <w:rPr>
          <w:rFonts w:ascii="Times New Roman" w:eastAsia="Times New Roman" w:hAnsi="Times New Roman" w:cs="Times New Roman"/>
          <w:bCs/>
          <w:iCs/>
          <w:lang w:eastAsia="pt-BR"/>
        </w:rPr>
        <w:t xml:space="preserve"> Foi entregue ao sacerdote do Deus Altíssimo, aquele que representava o próprio Deus. Quando o dízimo é entregue (prefiro, devolvido) em espírito de culto e adoração a Deus, ganha um profundo significado para a alma do adorador.</w:t>
      </w:r>
    </w:p>
    <w:p w:rsidR="00D26A3E" w:rsidRPr="00A735BC" w:rsidRDefault="00D26A3E" w:rsidP="00D26A3E">
      <w:pPr>
        <w:spacing w:after="0" w:line="240" w:lineRule="auto"/>
        <w:jc w:val="both"/>
        <w:rPr>
          <w:rFonts w:ascii="Times New Roman" w:eastAsia="Times New Roman" w:hAnsi="Times New Roman" w:cs="Times New Roman"/>
          <w:b/>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5. Bênçãos.</w:t>
      </w:r>
      <w:r w:rsidRPr="00E874B0">
        <w:rPr>
          <w:rFonts w:ascii="Times New Roman" w:eastAsia="Times New Roman" w:hAnsi="Times New Roman" w:cs="Times New Roman"/>
          <w:bCs/>
          <w:iCs/>
          <w:lang w:eastAsia="pt-BR"/>
        </w:rPr>
        <w:t xml:space="preserve"> Notemos ainda que Abraão foi muito abençoado por Deus, tanto material como espiritualmente. Essa é a experiência através dos séculos, daqueles que têm sido fiéis a Deus no dízimo. </w:t>
      </w:r>
    </w:p>
    <w:p w:rsidR="00D26A3E" w:rsidRPr="00A735BC" w:rsidRDefault="00D26A3E" w:rsidP="00D26A3E">
      <w:pPr>
        <w:spacing w:after="0" w:line="240" w:lineRule="auto"/>
        <w:jc w:val="both"/>
        <w:rPr>
          <w:rFonts w:ascii="Times New Roman" w:eastAsia="Times New Roman" w:hAnsi="Times New Roman" w:cs="Times New Roman"/>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
          <w:bCs/>
          <w:i/>
          <w:iCs/>
          <w:lang w:eastAsia="pt-BR"/>
        </w:rPr>
      </w:pPr>
      <w:r w:rsidRPr="00E874B0">
        <w:rPr>
          <w:rFonts w:ascii="Times New Roman" w:eastAsia="Times New Roman" w:hAnsi="Times New Roman" w:cs="Times New Roman"/>
          <w:bCs/>
          <w:iCs/>
          <w:lang w:eastAsia="pt-BR"/>
        </w:rPr>
        <w:t xml:space="preserve">Essas mesmas características podem ser vistas no caso do dízimo dado por Jacó (Gn 28.18-22). Demonstra claramente que Jacó havia recebido instruções cuidadosas por parte de seus pais. Muitos cristãos modernos se escandalizam com essa passagem. Este "negociar com Deus" pode ofender a sensibilidade dos cristãos modernos; mas para um povo marcado pelo pacto, acostumado a acordos com Deus, o voto de Jacó não representava nenhum problema. </w:t>
      </w:r>
    </w:p>
    <w:p w:rsidR="00D26A3E" w:rsidRPr="00A735BC" w:rsidRDefault="00D26A3E" w:rsidP="00D26A3E">
      <w:pPr>
        <w:spacing w:after="0" w:line="240" w:lineRule="auto"/>
        <w:ind w:firstLine="964"/>
        <w:jc w:val="both"/>
        <w:rPr>
          <w:rFonts w:ascii="Times New Roman" w:eastAsia="Times New Roman" w:hAnsi="Times New Roman" w:cs="Times New Roman"/>
          <w:b/>
          <w:bCs/>
          <w:iCs/>
          <w:sz w:val="20"/>
          <w:szCs w:val="20"/>
          <w:lang w:eastAsia="pt-BR"/>
        </w:rPr>
      </w:pPr>
    </w:p>
    <w:p w:rsidR="00D26A3E" w:rsidRPr="00EF491F" w:rsidRDefault="00D26A3E" w:rsidP="00D26A3E">
      <w:pPr>
        <w:pStyle w:val="PargrafodaLista"/>
        <w:numPr>
          <w:ilvl w:val="1"/>
          <w:numId w:val="3"/>
        </w:numPr>
        <w:spacing w:after="0" w:line="240" w:lineRule="auto"/>
        <w:jc w:val="both"/>
        <w:rPr>
          <w:rFonts w:ascii="Times New Roman" w:eastAsia="Times New Roman" w:hAnsi="Times New Roman" w:cs="Times New Roman"/>
          <w:b/>
          <w:bCs/>
          <w:iCs/>
          <w:lang w:eastAsia="pt-BR"/>
        </w:rPr>
      </w:pPr>
      <w:r w:rsidRPr="00EF491F">
        <w:rPr>
          <w:rFonts w:ascii="Times New Roman" w:eastAsia="Times New Roman" w:hAnsi="Times New Roman" w:cs="Times New Roman"/>
          <w:b/>
          <w:bCs/>
          <w:iCs/>
          <w:lang w:eastAsia="pt-BR"/>
        </w:rPr>
        <w:t>– O Dízimo e a Lei:</w:t>
      </w:r>
    </w:p>
    <w:p w:rsidR="00D26A3E" w:rsidRPr="00A735BC" w:rsidRDefault="00D26A3E" w:rsidP="00D26A3E">
      <w:pPr>
        <w:pStyle w:val="PargrafodaLista"/>
        <w:spacing w:after="0" w:line="240" w:lineRule="auto"/>
        <w:ind w:left="1324"/>
        <w:jc w:val="both"/>
        <w:rPr>
          <w:rFonts w:ascii="Times New Roman" w:eastAsia="Times New Roman" w:hAnsi="Times New Roman" w:cs="Times New Roman"/>
          <w:b/>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Algumas correntes religiosas alegam que o dízimo é da lei. Para esses é importante lembrar que, ainda que fizesse parte da mesma, contudo, não se tratava de imposto. Desafio-os (eu, não o autor) a provarem biblicamente a teoria do dízimo como imposição da lei. Onde encontramos no AT</w:t>
      </w:r>
      <w:r>
        <w:rPr>
          <w:rFonts w:ascii="Times New Roman" w:eastAsia="Times New Roman" w:hAnsi="Times New Roman" w:cs="Times New Roman"/>
          <w:bCs/>
          <w:iCs/>
          <w:lang w:eastAsia="pt-BR"/>
        </w:rPr>
        <w:t>, qualquer relato do dí</w:t>
      </w:r>
      <w:r w:rsidRPr="00E874B0">
        <w:rPr>
          <w:rFonts w:ascii="Times New Roman" w:eastAsia="Times New Roman" w:hAnsi="Times New Roman" w:cs="Times New Roman"/>
          <w:bCs/>
          <w:iCs/>
          <w:lang w:eastAsia="pt-BR"/>
        </w:rPr>
        <w:t xml:space="preserve">zimo sendo cobrado por algum coletor de imposto? Quem deixa de pagar os impostos devidos está sujeito a cobranças judiciais, porém, isso não ocorre em lugar algum quanto aos dízimos. Mesmo no período da lei, o dízimo tratava-se de um princípio e valor espiritual, um privilégio para povo da </w:t>
      </w:r>
      <w:r>
        <w:rPr>
          <w:rFonts w:ascii="Times New Roman" w:eastAsia="Times New Roman" w:hAnsi="Times New Roman" w:cs="Times New Roman"/>
          <w:bCs/>
          <w:iCs/>
          <w:lang w:eastAsia="pt-BR"/>
        </w:rPr>
        <w:t>Aliança</w:t>
      </w:r>
      <w:r w:rsidRPr="00E874B0">
        <w:rPr>
          <w:rFonts w:ascii="Times New Roman" w:eastAsia="Times New Roman" w:hAnsi="Times New Roman" w:cs="Times New Roman"/>
          <w:bCs/>
          <w:iCs/>
          <w:lang w:eastAsia="pt-BR"/>
        </w:rPr>
        <w:t xml:space="preserve">. </w:t>
      </w:r>
    </w:p>
    <w:p w:rsidR="00D26A3E"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A esta altura, convém que examinemos, ainda que breve</w:t>
      </w:r>
      <w:r>
        <w:rPr>
          <w:rFonts w:ascii="Times New Roman" w:eastAsia="Times New Roman" w:hAnsi="Times New Roman" w:cs="Times New Roman"/>
          <w:bCs/>
          <w:iCs/>
          <w:lang w:eastAsia="pt-BR"/>
        </w:rPr>
        <w:t>mente três das principais referê</w:t>
      </w:r>
      <w:r w:rsidRPr="00E874B0">
        <w:rPr>
          <w:rFonts w:ascii="Times New Roman" w:eastAsia="Times New Roman" w:hAnsi="Times New Roman" w:cs="Times New Roman"/>
          <w:bCs/>
          <w:iCs/>
          <w:lang w:eastAsia="pt-BR"/>
        </w:rPr>
        <w:t>ncias bíblicas quanto ao dízimo no período da lei:</w:t>
      </w:r>
    </w:p>
    <w:p w:rsidR="00D26A3E" w:rsidRPr="00A735BC" w:rsidRDefault="00D26A3E" w:rsidP="00D26A3E">
      <w:pPr>
        <w:spacing w:after="0" w:line="240" w:lineRule="auto"/>
        <w:jc w:val="both"/>
        <w:rPr>
          <w:rFonts w:ascii="Times New Roman" w:eastAsia="Times New Roman" w:hAnsi="Times New Roman" w:cs="Times New Roman"/>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
          <w:bCs/>
          <w:i/>
          <w:iCs/>
          <w:lang w:eastAsia="pt-BR"/>
        </w:rPr>
      </w:pPr>
      <w:r w:rsidRPr="00E874B0">
        <w:rPr>
          <w:rFonts w:ascii="Times New Roman" w:eastAsia="Times New Roman" w:hAnsi="Times New Roman" w:cs="Times New Roman"/>
          <w:b/>
          <w:bCs/>
          <w:iCs/>
          <w:lang w:eastAsia="pt-BR"/>
        </w:rPr>
        <w:t>1.3.1. O dever de dizimar (Lv 27.30-32).</w:t>
      </w:r>
      <w:r w:rsidRPr="00E874B0">
        <w:rPr>
          <w:rFonts w:ascii="Times New Roman" w:eastAsia="Times New Roman" w:hAnsi="Times New Roman" w:cs="Times New Roman"/>
          <w:b/>
          <w:bCs/>
          <w:i/>
          <w:iCs/>
          <w:lang w:eastAsia="pt-BR"/>
        </w:rPr>
        <w:t xml:space="preserve"> </w:t>
      </w:r>
      <w:r w:rsidRPr="00E874B0">
        <w:rPr>
          <w:rFonts w:ascii="Times New Roman" w:eastAsia="Times New Roman" w:hAnsi="Times New Roman" w:cs="Times New Roman"/>
          <w:bCs/>
          <w:iCs/>
          <w:lang w:eastAsia="pt-BR"/>
        </w:rPr>
        <w:t>Os judeus deviam entregar o dízimo de tudo que a lavoura produzisse. Há pessoas que alegam dificuldade em calcular o seu dízimo. O judeu, no entanto, escrupulosamente separava a décima parte do produto da terra. Quando realmente se deseja dar</w:t>
      </w:r>
      <w:r>
        <w:rPr>
          <w:rFonts w:ascii="Times New Roman" w:eastAsia="Times New Roman" w:hAnsi="Times New Roman" w:cs="Times New Roman"/>
          <w:bCs/>
          <w:iCs/>
          <w:lang w:eastAsia="pt-BR"/>
        </w:rPr>
        <w:t>,</w:t>
      </w:r>
      <w:r w:rsidRPr="00E874B0">
        <w:rPr>
          <w:rFonts w:ascii="Times New Roman" w:eastAsia="Times New Roman" w:hAnsi="Times New Roman" w:cs="Times New Roman"/>
          <w:bCs/>
          <w:iCs/>
          <w:lang w:eastAsia="pt-BR"/>
        </w:rPr>
        <w:t xml:space="preserve"> ou melhor</w:t>
      </w:r>
      <w:r>
        <w:rPr>
          <w:rFonts w:ascii="Times New Roman" w:eastAsia="Times New Roman" w:hAnsi="Times New Roman" w:cs="Times New Roman"/>
          <w:bCs/>
          <w:iCs/>
          <w:lang w:eastAsia="pt-BR"/>
        </w:rPr>
        <w:t>,</w:t>
      </w:r>
      <w:r w:rsidRPr="00E874B0">
        <w:rPr>
          <w:rFonts w:ascii="Times New Roman" w:eastAsia="Times New Roman" w:hAnsi="Times New Roman" w:cs="Times New Roman"/>
          <w:bCs/>
          <w:iCs/>
          <w:lang w:eastAsia="pt-BR"/>
        </w:rPr>
        <w:t xml:space="preserve"> devolver o dízimo, reconhecendo que é ordem divina, não há dificuldade em cumpri-lo. O dízimo é santo ao Senhor, ou seja, é separado para o Senhor. Usar aquilo que é santo sempre foi condenável e o infrator castigado por Deus.</w:t>
      </w:r>
    </w:p>
    <w:p w:rsidR="00D26A3E" w:rsidRPr="00A735BC" w:rsidRDefault="00D26A3E" w:rsidP="00D26A3E">
      <w:pPr>
        <w:spacing w:after="0" w:line="240" w:lineRule="auto"/>
        <w:jc w:val="both"/>
        <w:rPr>
          <w:rFonts w:ascii="Times New Roman" w:eastAsia="Times New Roman" w:hAnsi="Times New Roman" w:cs="Times New Roman"/>
          <w:b/>
          <w:bCs/>
          <w:iCs/>
          <w:sz w:val="20"/>
          <w:szCs w:val="20"/>
          <w:lang w:eastAsia="pt-BR"/>
        </w:rPr>
      </w:pPr>
    </w:p>
    <w:p w:rsidR="00D26A3E" w:rsidRPr="00EF491F"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1.3.2. A finalidade do dízimo (Nm 18.20-32)</w:t>
      </w:r>
      <w:r w:rsidRPr="00E874B0">
        <w:rPr>
          <w:rFonts w:ascii="Times New Roman" w:eastAsia="Times New Roman" w:hAnsi="Times New Roman" w:cs="Times New Roman"/>
          <w:bCs/>
          <w:i/>
          <w:iCs/>
          <w:lang w:eastAsia="pt-BR"/>
        </w:rPr>
        <w:t xml:space="preserve">. </w:t>
      </w:r>
      <w:r w:rsidRPr="00EF491F">
        <w:rPr>
          <w:rFonts w:ascii="Times New Roman" w:eastAsia="Times New Roman" w:hAnsi="Times New Roman" w:cs="Times New Roman"/>
          <w:bCs/>
          <w:iCs/>
          <w:lang w:eastAsia="pt-BR"/>
        </w:rPr>
        <w:t xml:space="preserve">Aqui se esclarece a finalidade e utilidade do dízimo – o sustento do sacerdócio. Primariamente essa é a finalidade do dízimo. A tribo de Levi não recebeu qualquer porção da terra, quando esta foi dividida. Deveriam ser sustentados pelas demais tribos, para que se dedicassem, inteiramente a ministração daquilo que é sagrado. </w:t>
      </w:r>
    </w:p>
    <w:p w:rsidR="00D26A3E" w:rsidRPr="00EF491F" w:rsidRDefault="00D26A3E" w:rsidP="00D26A3E">
      <w:pPr>
        <w:spacing w:after="0" w:line="240" w:lineRule="auto"/>
        <w:jc w:val="both"/>
        <w:rPr>
          <w:rFonts w:ascii="Times New Roman" w:eastAsia="Times New Roman" w:hAnsi="Times New Roman" w:cs="Times New Roman"/>
          <w:bCs/>
          <w:iCs/>
          <w:lang w:eastAsia="pt-BR"/>
        </w:rPr>
      </w:pPr>
      <w:r w:rsidRPr="00EF491F">
        <w:rPr>
          <w:rFonts w:ascii="Times New Roman" w:eastAsia="Times New Roman" w:hAnsi="Times New Roman" w:cs="Times New Roman"/>
          <w:bCs/>
          <w:iCs/>
          <w:lang w:eastAsia="pt-BR"/>
        </w:rPr>
        <w:t>Outra finalidad</w:t>
      </w:r>
      <w:r>
        <w:rPr>
          <w:rFonts w:ascii="Times New Roman" w:eastAsia="Times New Roman" w:hAnsi="Times New Roman" w:cs="Times New Roman"/>
          <w:bCs/>
          <w:iCs/>
          <w:lang w:eastAsia="pt-BR"/>
        </w:rPr>
        <w:t>e importante no fato de dizimar</w:t>
      </w:r>
      <w:r w:rsidRPr="00EF491F">
        <w:rPr>
          <w:rFonts w:ascii="Times New Roman" w:eastAsia="Times New Roman" w:hAnsi="Times New Roman" w:cs="Times New Roman"/>
          <w:bCs/>
          <w:iCs/>
          <w:lang w:eastAsia="pt-BR"/>
        </w:rPr>
        <w:t xml:space="preserve"> é a beneficência (Dt 14.22-29). Ele servia para o amparo dos necessitados: estrangeiros, órfão e viúva. Leiamos cuidadosamente a passagem que se encontra no capítulo 26 versículos 12-15.</w:t>
      </w:r>
    </w:p>
    <w:p w:rsidR="00D26A3E" w:rsidRPr="00EF491F" w:rsidRDefault="00D26A3E" w:rsidP="00D26A3E">
      <w:pPr>
        <w:spacing w:after="0" w:line="240" w:lineRule="auto"/>
        <w:jc w:val="both"/>
        <w:rPr>
          <w:rFonts w:ascii="Times New Roman" w:eastAsia="Times New Roman" w:hAnsi="Times New Roman" w:cs="Times New Roman"/>
          <w:b/>
          <w:bCs/>
          <w:iCs/>
          <w:lang w:eastAsia="pt-BR"/>
        </w:rPr>
      </w:pPr>
      <w:r w:rsidRPr="00EF491F">
        <w:rPr>
          <w:rFonts w:ascii="Times New Roman" w:eastAsia="Times New Roman" w:hAnsi="Times New Roman" w:cs="Times New Roman"/>
          <w:bCs/>
          <w:iCs/>
          <w:lang w:eastAsia="pt-BR"/>
        </w:rPr>
        <w:t>É importante observarmos</w:t>
      </w:r>
      <w:r>
        <w:rPr>
          <w:rFonts w:ascii="Times New Roman" w:eastAsia="Times New Roman" w:hAnsi="Times New Roman" w:cs="Times New Roman"/>
          <w:bCs/>
          <w:iCs/>
          <w:lang w:eastAsia="pt-BR"/>
        </w:rPr>
        <w:t>,</w:t>
      </w:r>
      <w:r w:rsidRPr="00EF491F">
        <w:rPr>
          <w:rFonts w:ascii="Times New Roman" w:eastAsia="Times New Roman" w:hAnsi="Times New Roman" w:cs="Times New Roman"/>
          <w:bCs/>
          <w:iCs/>
          <w:lang w:eastAsia="pt-BR"/>
        </w:rPr>
        <w:t xml:space="preserve"> à luz da Bíblia</w:t>
      </w:r>
      <w:r>
        <w:rPr>
          <w:rFonts w:ascii="Times New Roman" w:eastAsia="Times New Roman" w:hAnsi="Times New Roman" w:cs="Times New Roman"/>
          <w:bCs/>
          <w:iCs/>
          <w:lang w:eastAsia="pt-BR"/>
        </w:rPr>
        <w:t>,</w:t>
      </w:r>
      <w:r w:rsidRPr="00EF491F">
        <w:rPr>
          <w:rFonts w:ascii="Times New Roman" w:eastAsia="Times New Roman" w:hAnsi="Times New Roman" w:cs="Times New Roman"/>
          <w:bCs/>
          <w:iCs/>
          <w:lang w:eastAsia="pt-BR"/>
        </w:rPr>
        <w:t xml:space="preserve"> que o dízimo deve ser entregue num lugar centralizado, que é a casa do Senhor. (Dt 12.13-14; Ml 3.10). Dentro do coração do ofertante devia existir: fé, obediência e obras. A fé de Israel era algo ma</w:t>
      </w:r>
      <w:r>
        <w:rPr>
          <w:rFonts w:ascii="Times New Roman" w:eastAsia="Times New Roman" w:hAnsi="Times New Roman" w:cs="Times New Roman"/>
          <w:bCs/>
          <w:iCs/>
          <w:lang w:eastAsia="pt-BR"/>
        </w:rPr>
        <w:t>is que um código moral; o culto</w:t>
      </w:r>
      <w:r w:rsidRPr="00EF491F">
        <w:rPr>
          <w:rFonts w:ascii="Times New Roman" w:eastAsia="Times New Roman" w:hAnsi="Times New Roman" w:cs="Times New Roman"/>
          <w:bCs/>
          <w:iCs/>
          <w:lang w:eastAsia="pt-BR"/>
        </w:rPr>
        <w:t xml:space="preserve"> inclui a apresentação das ofertas – era algo inseparável das leis que governavam as atividades dos homens. O ofertante devia temer ao Senhor (Dt 14.23).</w:t>
      </w:r>
    </w:p>
    <w:p w:rsidR="00D26A3E" w:rsidRPr="00A735BC" w:rsidRDefault="00D26A3E" w:rsidP="00D26A3E">
      <w:pPr>
        <w:spacing w:after="0" w:line="240" w:lineRule="auto"/>
        <w:ind w:firstLine="964"/>
        <w:jc w:val="both"/>
        <w:rPr>
          <w:rFonts w:ascii="Times New Roman" w:eastAsia="Times New Roman" w:hAnsi="Times New Roman" w:cs="Times New Roman"/>
          <w:b/>
          <w:bCs/>
          <w:iCs/>
          <w:sz w:val="20"/>
          <w:szCs w:val="20"/>
          <w:lang w:eastAsia="pt-BR"/>
        </w:rPr>
      </w:pPr>
    </w:p>
    <w:p w:rsidR="00D26A3E" w:rsidRPr="00355875" w:rsidRDefault="00D26A3E" w:rsidP="00D26A3E">
      <w:pPr>
        <w:pStyle w:val="PargrafodaLista"/>
        <w:numPr>
          <w:ilvl w:val="1"/>
          <w:numId w:val="3"/>
        </w:numPr>
        <w:spacing w:after="0" w:line="240" w:lineRule="auto"/>
        <w:jc w:val="both"/>
        <w:rPr>
          <w:rFonts w:ascii="Times New Roman" w:eastAsia="Times New Roman" w:hAnsi="Times New Roman" w:cs="Times New Roman"/>
          <w:b/>
          <w:bCs/>
          <w:iCs/>
          <w:lang w:eastAsia="pt-BR"/>
        </w:rPr>
      </w:pPr>
      <w:r w:rsidRPr="00355875">
        <w:rPr>
          <w:rFonts w:ascii="Times New Roman" w:eastAsia="Times New Roman" w:hAnsi="Times New Roman" w:cs="Times New Roman"/>
          <w:b/>
          <w:bCs/>
          <w:iCs/>
          <w:lang w:eastAsia="pt-BR"/>
        </w:rPr>
        <w:t>– O Dízimo na História de Israel:</w:t>
      </w:r>
    </w:p>
    <w:p w:rsidR="00D26A3E" w:rsidRPr="00A735BC" w:rsidRDefault="00D26A3E" w:rsidP="00D26A3E">
      <w:pPr>
        <w:pStyle w:val="PargrafodaLista"/>
        <w:spacing w:after="0" w:line="240" w:lineRule="auto"/>
        <w:ind w:left="1324"/>
        <w:jc w:val="both"/>
        <w:rPr>
          <w:rFonts w:ascii="Times New Roman" w:eastAsia="Times New Roman" w:hAnsi="Times New Roman" w:cs="Times New Roman"/>
          <w:b/>
          <w:bCs/>
          <w:iCs/>
          <w:sz w:val="20"/>
          <w:szCs w:val="20"/>
          <w:lang w:eastAsia="pt-BR"/>
        </w:rPr>
      </w:pPr>
    </w:p>
    <w:p w:rsidR="00D26A3E"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1. O termômetro espiritual</w:t>
      </w:r>
      <w:r w:rsidRPr="00E874B0">
        <w:rPr>
          <w:rFonts w:ascii="Times New Roman" w:eastAsia="Times New Roman" w:hAnsi="Times New Roman" w:cs="Times New Roman"/>
          <w:b/>
          <w:bCs/>
          <w:i/>
          <w:iCs/>
          <w:lang w:eastAsia="pt-BR"/>
        </w:rPr>
        <w:t>.</w:t>
      </w:r>
      <w:r w:rsidRPr="00E874B0">
        <w:rPr>
          <w:rFonts w:ascii="Times New Roman" w:eastAsia="Times New Roman" w:hAnsi="Times New Roman" w:cs="Times New Roman"/>
          <w:bCs/>
          <w:iCs/>
          <w:lang w:eastAsia="pt-BR"/>
        </w:rPr>
        <w:t xml:space="preserve"> Nos tempos em que se mantinham fiéis a Deus, os judeus também entregavam os seus dízimos. Quando, porém, vinham períodos de pecado e desobediência, negligenciavam o ato de adoração retendo os dízimos. Isso também ocorre em nossos dias.</w:t>
      </w:r>
    </w:p>
    <w:p w:rsidR="00D26A3E" w:rsidRPr="00A735BC" w:rsidRDefault="00D26A3E" w:rsidP="00D26A3E">
      <w:pPr>
        <w:spacing w:after="0" w:line="240" w:lineRule="auto"/>
        <w:jc w:val="both"/>
        <w:rPr>
          <w:rFonts w:ascii="Times New Roman" w:eastAsia="Times New Roman" w:hAnsi="Times New Roman" w:cs="Times New Roman"/>
          <w:b/>
          <w:bCs/>
          <w:iCs/>
          <w:sz w:val="20"/>
          <w:szCs w:val="20"/>
          <w:lang w:eastAsia="pt-BR"/>
        </w:rPr>
      </w:pPr>
    </w:p>
    <w:p w:rsidR="00D26A3E"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2. Amparo à casa de Deus</w:t>
      </w:r>
      <w:r w:rsidRPr="00E874B0">
        <w:rPr>
          <w:rFonts w:ascii="Times New Roman" w:eastAsia="Times New Roman" w:hAnsi="Times New Roman" w:cs="Times New Roman"/>
          <w:b/>
          <w:bCs/>
          <w:i/>
          <w:iCs/>
          <w:lang w:eastAsia="pt-BR"/>
        </w:rPr>
        <w:t xml:space="preserve">. </w:t>
      </w:r>
      <w:r w:rsidRPr="00E874B0">
        <w:rPr>
          <w:rFonts w:ascii="Times New Roman" w:eastAsia="Times New Roman" w:hAnsi="Times New Roman" w:cs="Times New Roman"/>
          <w:bCs/>
          <w:iCs/>
          <w:lang w:eastAsia="pt-BR"/>
        </w:rPr>
        <w:t>Nas grandes reformas do Antigo Testamento, quando o povo se voltava para Deus em arrependimento de pecados, traziam consigo também um retorno à contribuição do dízimo. Na reforma promovida pelo rei Ezequias, por exemplo, isso aconteceu (II Cr. 29 a 30). O mesmo ocorreu na reforma feita por Neemias (Ne 10.35-38; 13.10-13</w:t>
      </w:r>
      <w:r>
        <w:rPr>
          <w:rFonts w:ascii="Times New Roman" w:eastAsia="Times New Roman" w:hAnsi="Times New Roman" w:cs="Times New Roman"/>
          <w:bCs/>
          <w:iCs/>
          <w:lang w:eastAsia="pt-BR"/>
        </w:rPr>
        <w:t>)</w:t>
      </w:r>
      <w:r w:rsidRPr="00E874B0">
        <w:rPr>
          <w:rFonts w:ascii="Times New Roman" w:eastAsia="Times New Roman" w:hAnsi="Times New Roman" w:cs="Times New Roman"/>
          <w:bCs/>
          <w:iCs/>
          <w:lang w:eastAsia="pt-BR"/>
        </w:rPr>
        <w:t>. Os levitas, nesses períodos, como era natural, tiveram que abandonar o ministério sagrado para ganharem seu próprio sustento.</w:t>
      </w: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lastRenderedPageBreak/>
        <w:t>3. Dizimo e bênçãos abundantes.</w:t>
      </w:r>
      <w:r w:rsidRPr="00E874B0">
        <w:rPr>
          <w:rFonts w:ascii="Times New Roman" w:eastAsia="Times New Roman" w:hAnsi="Times New Roman" w:cs="Times New Roman"/>
          <w:b/>
          <w:bCs/>
          <w:i/>
          <w:iCs/>
          <w:lang w:eastAsia="pt-BR"/>
        </w:rPr>
        <w:t xml:space="preserve"> </w:t>
      </w:r>
      <w:r w:rsidRPr="00E874B0">
        <w:rPr>
          <w:rFonts w:ascii="Times New Roman" w:eastAsia="Times New Roman" w:hAnsi="Times New Roman" w:cs="Times New Roman"/>
          <w:bCs/>
          <w:iCs/>
          <w:lang w:eastAsia="pt-BR"/>
        </w:rPr>
        <w:t xml:space="preserve">O profeta Malaquias condena diversos pecados e, dentre eles, a negligência do dízimo. Desafia-os a fazerem prova de Deus nessa parte, para experimentarem suas bênçãos abundantes (3.7-12.). Notamos alguns fatos salientes neste texto: </w:t>
      </w:r>
    </w:p>
    <w:p w:rsidR="00D26A3E" w:rsidRPr="00A735BC" w:rsidRDefault="00D26A3E" w:rsidP="00D26A3E">
      <w:pPr>
        <w:spacing w:after="0" w:line="240" w:lineRule="auto"/>
        <w:jc w:val="both"/>
        <w:rPr>
          <w:rFonts w:ascii="Times New Roman" w:eastAsia="Times New Roman" w:hAnsi="Times New Roman" w:cs="Times New Roman"/>
          <w:bCs/>
          <w:iCs/>
          <w:sz w:val="20"/>
          <w:szCs w:val="20"/>
          <w:lang w:eastAsia="pt-BR"/>
        </w:rPr>
      </w:pPr>
    </w:p>
    <w:p w:rsidR="00D26A3E"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a – O povo, ao invés de reconhecer as suas f</w:t>
      </w:r>
      <w:r>
        <w:rPr>
          <w:rFonts w:ascii="Times New Roman" w:eastAsia="Times New Roman" w:hAnsi="Times New Roman" w:cs="Times New Roman"/>
          <w:bCs/>
          <w:iCs/>
          <w:lang w:eastAsia="pt-BR"/>
        </w:rPr>
        <w:t>altas, procura desculpar-se. "</w:t>
      </w:r>
      <w:r w:rsidRPr="00B51767">
        <w:rPr>
          <w:rFonts w:ascii="Times New Roman" w:eastAsia="Times New Roman" w:hAnsi="Times New Roman" w:cs="Times New Roman"/>
          <w:bCs/>
          <w:i/>
          <w:iCs/>
          <w:lang w:eastAsia="pt-BR"/>
        </w:rPr>
        <w:t>Vós dizeis</w:t>
      </w:r>
      <w:r w:rsidRPr="00E874B0">
        <w:rPr>
          <w:rFonts w:ascii="Times New Roman" w:eastAsia="Times New Roman" w:hAnsi="Times New Roman" w:cs="Times New Roman"/>
          <w:bCs/>
          <w:iCs/>
          <w:lang w:eastAsia="pt-BR"/>
        </w:rPr>
        <w:t>", é a expressão chave.</w:t>
      </w:r>
    </w:p>
    <w:p w:rsidR="00D26A3E"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b – Um imperativo: "</w:t>
      </w:r>
      <w:r w:rsidRPr="00B51767">
        <w:rPr>
          <w:rFonts w:ascii="Times New Roman" w:eastAsia="Times New Roman" w:hAnsi="Times New Roman" w:cs="Times New Roman"/>
          <w:bCs/>
          <w:i/>
          <w:iCs/>
          <w:lang w:eastAsia="pt-BR"/>
        </w:rPr>
        <w:t>Trazei</w:t>
      </w:r>
      <w:r w:rsidRPr="00E874B0">
        <w:rPr>
          <w:rFonts w:ascii="Times New Roman" w:eastAsia="Times New Roman" w:hAnsi="Times New Roman" w:cs="Times New Roman"/>
          <w:bCs/>
          <w:iCs/>
          <w:lang w:eastAsia="pt-BR"/>
        </w:rPr>
        <w:t>". É para todos os servos do Senhor trazerem todo o dízimo. Ninguém fica de fora</w:t>
      </w:r>
      <w:r>
        <w:rPr>
          <w:rFonts w:ascii="Times New Roman" w:eastAsia="Times New Roman" w:hAnsi="Times New Roman" w:cs="Times New Roman"/>
          <w:bCs/>
          <w:iCs/>
          <w:lang w:eastAsia="pt-BR"/>
        </w:rPr>
        <w:t>,</w:t>
      </w:r>
      <w:r w:rsidRPr="00E874B0">
        <w:rPr>
          <w:rFonts w:ascii="Times New Roman" w:eastAsia="Times New Roman" w:hAnsi="Times New Roman" w:cs="Times New Roman"/>
          <w:bCs/>
          <w:iCs/>
          <w:lang w:eastAsia="pt-BR"/>
        </w:rPr>
        <w:t xml:space="preserve"> nem mesmo o mais pobre. A ordem é para trazer "</w:t>
      </w:r>
      <w:r w:rsidRPr="00B51767">
        <w:rPr>
          <w:rFonts w:ascii="Times New Roman" w:eastAsia="Times New Roman" w:hAnsi="Times New Roman" w:cs="Times New Roman"/>
          <w:bCs/>
          <w:i/>
          <w:iCs/>
          <w:lang w:eastAsia="pt-BR"/>
        </w:rPr>
        <w:t>os dízimos</w:t>
      </w:r>
      <w:r w:rsidRPr="00E874B0">
        <w:rPr>
          <w:rFonts w:ascii="Times New Roman" w:eastAsia="Times New Roman" w:hAnsi="Times New Roman" w:cs="Times New Roman"/>
          <w:bCs/>
          <w:iCs/>
          <w:lang w:eastAsia="pt-BR"/>
        </w:rPr>
        <w:t xml:space="preserve">" à </w:t>
      </w:r>
      <w:r>
        <w:rPr>
          <w:rFonts w:ascii="Times New Roman" w:eastAsia="Times New Roman" w:hAnsi="Times New Roman" w:cs="Times New Roman"/>
          <w:bCs/>
          <w:iCs/>
          <w:lang w:eastAsia="pt-BR"/>
        </w:rPr>
        <w:t>Casa do Tesouro, que é a C</w:t>
      </w:r>
      <w:r w:rsidRPr="00E874B0">
        <w:rPr>
          <w:rFonts w:ascii="Times New Roman" w:eastAsia="Times New Roman" w:hAnsi="Times New Roman" w:cs="Times New Roman"/>
          <w:bCs/>
          <w:iCs/>
          <w:lang w:eastAsia="pt-BR"/>
        </w:rPr>
        <w:t>asa de Deus. Ninguém tem direito de dispor dos dízimos. Ele é de Deus e deve ser entregue à igreja de Deus.</w:t>
      </w:r>
    </w:p>
    <w:p w:rsidR="00D26A3E"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c – O propósito: "...</w:t>
      </w:r>
      <w:r w:rsidRPr="00B51767">
        <w:rPr>
          <w:rFonts w:ascii="Times New Roman" w:eastAsia="Times New Roman" w:hAnsi="Times New Roman" w:cs="Times New Roman"/>
          <w:bCs/>
          <w:i/>
          <w:iCs/>
          <w:lang w:eastAsia="pt-BR"/>
        </w:rPr>
        <w:t>para que haja mantimento na minha casa</w:t>
      </w:r>
      <w:r w:rsidRPr="00E874B0">
        <w:rPr>
          <w:rFonts w:ascii="Times New Roman" w:eastAsia="Times New Roman" w:hAnsi="Times New Roman" w:cs="Times New Roman"/>
          <w:bCs/>
          <w:iCs/>
          <w:lang w:eastAsia="pt-BR"/>
        </w:rPr>
        <w:t>". Para que a igreja possa realizar a sua obra como deve, precisa dos dízimos de todos os membros. Só assim poderá sustentar integral e dignamente o ministério, e realizar a obra geral da igreja.</w:t>
      </w:r>
    </w:p>
    <w:p w:rsidR="00D26A3E" w:rsidRPr="00E874B0" w:rsidRDefault="00D26A3E" w:rsidP="00D26A3E">
      <w:pPr>
        <w:spacing w:after="0" w:line="240" w:lineRule="auto"/>
        <w:jc w:val="both"/>
        <w:rPr>
          <w:rFonts w:ascii="Times New Roman" w:eastAsia="Times New Roman" w:hAnsi="Times New Roman" w:cs="Times New Roman"/>
          <w:b/>
          <w:bCs/>
          <w:i/>
          <w:iCs/>
          <w:lang w:eastAsia="pt-BR"/>
        </w:rPr>
      </w:pPr>
      <w:r w:rsidRPr="00E874B0">
        <w:rPr>
          <w:rFonts w:ascii="Times New Roman" w:eastAsia="Times New Roman" w:hAnsi="Times New Roman" w:cs="Times New Roman"/>
          <w:bCs/>
          <w:iCs/>
          <w:lang w:eastAsia="pt-BR"/>
        </w:rPr>
        <w:t>d – Promessas: "...</w:t>
      </w:r>
      <w:r w:rsidRPr="00B51767">
        <w:rPr>
          <w:rFonts w:ascii="Times New Roman" w:eastAsia="Times New Roman" w:hAnsi="Times New Roman" w:cs="Times New Roman"/>
          <w:bCs/>
          <w:i/>
          <w:iCs/>
          <w:lang w:eastAsia="pt-BR"/>
        </w:rPr>
        <w:t>abrir as janelas do céu</w:t>
      </w:r>
      <w:r w:rsidRPr="00E874B0">
        <w:rPr>
          <w:rFonts w:ascii="Times New Roman" w:eastAsia="Times New Roman" w:hAnsi="Times New Roman" w:cs="Times New Roman"/>
          <w:bCs/>
          <w:iCs/>
          <w:lang w:eastAsia="pt-BR"/>
        </w:rPr>
        <w:t xml:space="preserve">" (v.10). Deus nunca falhou em </w:t>
      </w:r>
      <w:r>
        <w:rPr>
          <w:rFonts w:ascii="Times New Roman" w:eastAsia="Times New Roman" w:hAnsi="Times New Roman" w:cs="Times New Roman"/>
          <w:bCs/>
          <w:iCs/>
          <w:lang w:eastAsia="pt-BR"/>
        </w:rPr>
        <w:t>Suas promessas. Faç</w:t>
      </w:r>
      <w:r w:rsidRPr="00E874B0">
        <w:rPr>
          <w:rFonts w:ascii="Times New Roman" w:eastAsia="Times New Roman" w:hAnsi="Times New Roman" w:cs="Times New Roman"/>
          <w:bCs/>
          <w:iCs/>
          <w:lang w:eastAsia="pt-BR"/>
        </w:rPr>
        <w:t xml:space="preserve">a uma experiência com Deus em relação ao dízimo, e verá a realidade das suas benditas promessas em sua vida. "... </w:t>
      </w:r>
      <w:r w:rsidRPr="00B51767">
        <w:rPr>
          <w:rFonts w:ascii="Times New Roman" w:eastAsia="Times New Roman" w:hAnsi="Times New Roman" w:cs="Times New Roman"/>
          <w:bCs/>
          <w:i/>
          <w:iCs/>
          <w:lang w:eastAsia="pt-BR"/>
        </w:rPr>
        <w:t>repreenderei o devorador</w:t>
      </w:r>
      <w:r w:rsidRPr="00E874B0">
        <w:rPr>
          <w:rFonts w:ascii="Times New Roman" w:eastAsia="Times New Roman" w:hAnsi="Times New Roman" w:cs="Times New Roman"/>
          <w:bCs/>
          <w:iCs/>
          <w:lang w:eastAsia="pt-BR"/>
        </w:rPr>
        <w:t>" (v.11). Por amor a</w:t>
      </w:r>
      <w:r>
        <w:rPr>
          <w:rFonts w:ascii="Times New Roman" w:eastAsia="Times New Roman" w:hAnsi="Times New Roman" w:cs="Times New Roman"/>
          <w:bCs/>
          <w:iCs/>
          <w:lang w:eastAsia="pt-BR"/>
        </w:rPr>
        <w:t>o</w:t>
      </w:r>
      <w:r w:rsidRPr="00E874B0">
        <w:rPr>
          <w:rFonts w:ascii="Times New Roman" w:eastAsia="Times New Roman" w:hAnsi="Times New Roman" w:cs="Times New Roman"/>
          <w:bCs/>
          <w:iCs/>
          <w:lang w:eastAsia="pt-BR"/>
        </w:rPr>
        <w:t xml:space="preserve"> </w:t>
      </w:r>
      <w:r>
        <w:rPr>
          <w:rFonts w:ascii="Times New Roman" w:eastAsia="Times New Roman" w:hAnsi="Times New Roman" w:cs="Times New Roman"/>
          <w:bCs/>
          <w:iCs/>
          <w:lang w:eastAsia="pt-BR"/>
        </w:rPr>
        <w:t>S</w:t>
      </w:r>
      <w:r w:rsidRPr="00E874B0">
        <w:rPr>
          <w:rFonts w:ascii="Times New Roman" w:eastAsia="Times New Roman" w:hAnsi="Times New Roman" w:cs="Times New Roman"/>
          <w:bCs/>
          <w:iCs/>
          <w:lang w:eastAsia="pt-BR"/>
        </w:rPr>
        <w:t xml:space="preserve">eu povo, Deus não permitiria que a praga continuasse a destruir suas lavouras. "... </w:t>
      </w:r>
      <w:r w:rsidRPr="00B51767">
        <w:rPr>
          <w:rFonts w:ascii="Times New Roman" w:eastAsia="Times New Roman" w:hAnsi="Times New Roman" w:cs="Times New Roman"/>
          <w:bCs/>
          <w:i/>
          <w:iCs/>
          <w:lang w:eastAsia="pt-BR"/>
        </w:rPr>
        <w:t>chamarão bem-aventurados</w:t>
      </w:r>
      <w:r w:rsidRPr="00E874B0">
        <w:rPr>
          <w:rFonts w:ascii="Times New Roman" w:eastAsia="Times New Roman" w:hAnsi="Times New Roman" w:cs="Times New Roman"/>
          <w:bCs/>
          <w:iCs/>
          <w:lang w:eastAsia="pt-BR"/>
        </w:rPr>
        <w:t xml:space="preserve">" (v.12). Reconhecimento externo por parte de povos vizinhos e também os mais distantes. Israel seria reconhecido por todos os povos da terra como uma nação cujo de Deus é o Senhor absoluto (Sl 33.12). </w:t>
      </w:r>
    </w:p>
    <w:p w:rsidR="00D26A3E" w:rsidRPr="00A735BC" w:rsidRDefault="00D26A3E" w:rsidP="00D26A3E">
      <w:pPr>
        <w:spacing w:after="0" w:line="240" w:lineRule="auto"/>
        <w:ind w:firstLine="964"/>
        <w:jc w:val="both"/>
        <w:rPr>
          <w:rFonts w:ascii="Times New Roman" w:eastAsia="Times New Roman" w:hAnsi="Times New Roman" w:cs="Times New Roman"/>
          <w:b/>
          <w:bCs/>
          <w:iCs/>
          <w:sz w:val="20"/>
          <w:szCs w:val="20"/>
          <w:lang w:eastAsia="pt-BR"/>
        </w:rPr>
      </w:pPr>
    </w:p>
    <w:p w:rsidR="00D26A3E" w:rsidRPr="00E874B0" w:rsidRDefault="00D26A3E" w:rsidP="00D26A3E">
      <w:pPr>
        <w:spacing w:after="0" w:line="240" w:lineRule="auto"/>
        <w:ind w:firstLine="964"/>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II – O Dízimo no Novo Testamento</w:t>
      </w:r>
      <w:r>
        <w:rPr>
          <w:rFonts w:ascii="Times New Roman" w:eastAsia="Times New Roman" w:hAnsi="Times New Roman" w:cs="Times New Roman"/>
          <w:b/>
          <w:bCs/>
          <w:iCs/>
          <w:lang w:eastAsia="pt-BR"/>
        </w:rPr>
        <w:t xml:space="preserve"> (</w:t>
      </w:r>
      <w:r w:rsidRPr="00E874B0">
        <w:rPr>
          <w:rFonts w:ascii="Times New Roman" w:eastAsia="Times New Roman" w:hAnsi="Times New Roman" w:cs="Times New Roman"/>
          <w:bCs/>
          <w:iCs/>
          <w:lang w:eastAsia="pt-BR"/>
        </w:rPr>
        <w:t>Texto Áureo: Mt 5.17</w:t>
      </w:r>
      <w:r>
        <w:rPr>
          <w:rFonts w:ascii="Times New Roman" w:eastAsia="Times New Roman" w:hAnsi="Times New Roman" w:cs="Times New Roman"/>
          <w:bCs/>
          <w:iCs/>
          <w:lang w:eastAsia="pt-BR"/>
        </w:rPr>
        <w:t xml:space="preserve">; </w:t>
      </w:r>
      <w:r w:rsidRPr="00E874B0">
        <w:rPr>
          <w:rFonts w:ascii="Times New Roman" w:eastAsia="Times New Roman" w:hAnsi="Times New Roman" w:cs="Times New Roman"/>
          <w:bCs/>
          <w:iCs/>
          <w:lang w:eastAsia="pt-BR"/>
        </w:rPr>
        <w:t>Leitura Devocional: Lc 19.1-10</w:t>
      </w:r>
      <w:r>
        <w:rPr>
          <w:rFonts w:ascii="Times New Roman" w:eastAsia="Times New Roman" w:hAnsi="Times New Roman" w:cs="Times New Roman"/>
          <w:bCs/>
          <w:iCs/>
          <w:lang w:eastAsia="pt-BR"/>
        </w:rPr>
        <w:t>)</w:t>
      </w:r>
    </w:p>
    <w:p w:rsidR="00D26A3E" w:rsidRPr="00A735BC" w:rsidRDefault="00D26A3E" w:rsidP="00D26A3E">
      <w:pPr>
        <w:spacing w:after="0" w:line="240" w:lineRule="auto"/>
        <w:jc w:val="both"/>
        <w:rPr>
          <w:rFonts w:ascii="Times New Roman" w:eastAsia="Times New Roman" w:hAnsi="Times New Roman" w:cs="Times New Roman"/>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Muitas vezes se tem dito que o Antigo Testamento cont</w:t>
      </w:r>
      <w:r>
        <w:rPr>
          <w:rFonts w:ascii="Times New Roman" w:eastAsia="Times New Roman" w:hAnsi="Times New Roman" w:cs="Times New Roman"/>
          <w:bCs/>
          <w:iCs/>
          <w:lang w:eastAsia="pt-BR"/>
        </w:rPr>
        <w:t>é</w:t>
      </w:r>
      <w:r w:rsidRPr="00E874B0">
        <w:rPr>
          <w:rFonts w:ascii="Times New Roman" w:eastAsia="Times New Roman" w:hAnsi="Times New Roman" w:cs="Times New Roman"/>
          <w:bCs/>
          <w:iCs/>
          <w:lang w:eastAsia="pt-BR"/>
        </w:rPr>
        <w:t>m mais ensino sobre a mordomia que o Novo Testamento e que, para o mordomo cristão, o Antigo Testamento é um manual mais claro que o Novo. É muito difícil sustentar tal avaliação, especialmente se observamos as parábolas de Jesus e seus ensinos.</w:t>
      </w:r>
    </w:p>
    <w:p w:rsidR="00D26A3E"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 xml:space="preserve">Quando lemos com a devida atenção os escritos de Paulo, não percebemos qualquer indicação quanto ao dízimo. Vemos uma omissão curiosa e desconcertante por parte de um homem que conhecia muito bem a lei. Contudo, é possível afirmar que a contribuição do dízimo dentro do NT é algo íntegro e digno da observação por parte do cristão do presente século. </w:t>
      </w: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O</w:t>
      </w:r>
      <w:r>
        <w:rPr>
          <w:rFonts w:ascii="Times New Roman" w:eastAsia="Times New Roman" w:hAnsi="Times New Roman" w:cs="Times New Roman"/>
          <w:bCs/>
          <w:iCs/>
          <w:lang w:eastAsia="pt-BR"/>
        </w:rPr>
        <w:t xml:space="preserve"> relativo silêncio sobre o tema </w:t>
      </w:r>
      <w:r w:rsidRPr="00E874B0">
        <w:rPr>
          <w:rFonts w:ascii="Times New Roman" w:eastAsia="Times New Roman" w:hAnsi="Times New Roman" w:cs="Times New Roman"/>
          <w:bCs/>
          <w:iCs/>
          <w:lang w:eastAsia="pt-BR"/>
        </w:rPr>
        <w:t>pode ser entendido se considerarmos que o dízimo era algo que Jesus, Paulo e outros autores bíblicos consideravam sua prática um fato habitual e indiscutível. Tratava-se, portanto, de uma prática que não necessitava ser estabelecida (Mt 23.23; Lc 11.42; 18.12; Hb 7.1-10).</w:t>
      </w: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 xml:space="preserve">Jesus falou sobre o dinheiro 90 vezes. Dos 107 versículos do Sermão do Monte, 22 referem-se a dinheiro, e 24 das 49 parábolas de Jesus mencionam dinheiro. </w:t>
      </w:r>
    </w:p>
    <w:p w:rsidR="00D26A3E" w:rsidRPr="00A735BC" w:rsidRDefault="00D26A3E" w:rsidP="00D26A3E">
      <w:pPr>
        <w:spacing w:after="0" w:line="240" w:lineRule="auto"/>
        <w:ind w:firstLine="964"/>
        <w:jc w:val="both"/>
        <w:rPr>
          <w:rFonts w:ascii="Times New Roman" w:eastAsia="Times New Roman" w:hAnsi="Times New Roman" w:cs="Times New Roman"/>
          <w:b/>
          <w:bCs/>
          <w:iCs/>
          <w:sz w:val="20"/>
          <w:szCs w:val="20"/>
          <w:lang w:eastAsia="pt-BR"/>
        </w:rPr>
      </w:pPr>
    </w:p>
    <w:p w:rsidR="00D26A3E" w:rsidRPr="00E874B0" w:rsidRDefault="00D26A3E" w:rsidP="00D26A3E">
      <w:pPr>
        <w:spacing w:after="0" w:line="240" w:lineRule="auto"/>
        <w:ind w:firstLine="964"/>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1. Jesus não se opôs ao dízimo (Mt 5. 17,18; 23.23)</w:t>
      </w:r>
      <w:r w:rsidRPr="00E874B0">
        <w:rPr>
          <w:rFonts w:ascii="Times New Roman" w:eastAsia="Times New Roman" w:hAnsi="Times New Roman" w:cs="Times New Roman"/>
          <w:b/>
          <w:bCs/>
          <w:i/>
          <w:iCs/>
          <w:lang w:eastAsia="pt-BR"/>
        </w:rPr>
        <w:t xml:space="preserve">. </w:t>
      </w:r>
      <w:r w:rsidRPr="00E874B0">
        <w:rPr>
          <w:rFonts w:ascii="Times New Roman" w:eastAsia="Times New Roman" w:hAnsi="Times New Roman" w:cs="Times New Roman"/>
          <w:bCs/>
          <w:iCs/>
          <w:lang w:eastAsia="pt-BR"/>
        </w:rPr>
        <w:t xml:space="preserve">Podemos classificar o dízimo como pertencente à lei moral, visto que partimos do princípio de que tudo que temos é de Deus. Ele é dono de todas as coisas. A lei cerimonial ficou circunscrita a Israel; referia-se a costumes, alimentação e etc. Hoje não temos nenhuma obrigação para com essa lei. Ao devolvermos o que não nos pertence, reconhecemos que somos propriedades do Deus Triuno. </w:t>
      </w:r>
    </w:p>
    <w:p w:rsidR="00D26A3E"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 xml:space="preserve">O Rev. Boanerges Ribeiro, no Capítulo V de seu livro </w:t>
      </w:r>
      <w:r w:rsidRPr="00A93738">
        <w:rPr>
          <w:rFonts w:ascii="Times New Roman" w:eastAsia="Times New Roman" w:hAnsi="Times New Roman" w:cs="Times New Roman"/>
          <w:b/>
          <w:bCs/>
          <w:iCs/>
          <w:lang w:eastAsia="pt-BR"/>
        </w:rPr>
        <w:t>Terra da Promessa</w:t>
      </w:r>
      <w:r w:rsidRPr="00E874B0">
        <w:rPr>
          <w:rFonts w:ascii="Times New Roman" w:eastAsia="Times New Roman" w:hAnsi="Times New Roman" w:cs="Times New Roman"/>
          <w:bCs/>
          <w:iCs/>
          <w:lang w:eastAsia="pt-BR"/>
        </w:rPr>
        <w:t>, comentando Lucas 11.42, que é paralelo a Mateus 23.23, diz o seguinte a respeito do ensino de Jesus Cristo a respeito do dízimo:</w:t>
      </w:r>
    </w:p>
    <w:p w:rsidR="00D26A3E" w:rsidRPr="00A735BC" w:rsidRDefault="00D26A3E" w:rsidP="00D26A3E">
      <w:pPr>
        <w:spacing w:after="0" w:line="240" w:lineRule="auto"/>
        <w:jc w:val="both"/>
        <w:rPr>
          <w:rFonts w:ascii="Times New Roman" w:eastAsia="Times New Roman" w:hAnsi="Times New Roman" w:cs="Times New Roman"/>
          <w:b/>
          <w:bCs/>
          <w:i/>
          <w:iCs/>
          <w:sz w:val="20"/>
          <w:szCs w:val="20"/>
          <w:lang w:eastAsia="pt-BR"/>
        </w:rPr>
      </w:pPr>
    </w:p>
    <w:p w:rsidR="00D26A3E" w:rsidRPr="00A735BC" w:rsidRDefault="00D26A3E" w:rsidP="00D26A3E">
      <w:pPr>
        <w:spacing w:after="0" w:line="240" w:lineRule="auto"/>
        <w:jc w:val="both"/>
        <w:rPr>
          <w:rFonts w:ascii="Times New Roman" w:eastAsia="Times New Roman" w:hAnsi="Times New Roman" w:cs="Times New Roman"/>
          <w:b/>
          <w:bCs/>
          <w:i/>
          <w:iCs/>
          <w:sz w:val="20"/>
          <w:szCs w:val="20"/>
          <w:lang w:eastAsia="pt-BR"/>
        </w:rPr>
      </w:pPr>
      <w:r w:rsidRPr="00A735BC">
        <w:rPr>
          <w:rFonts w:ascii="Times New Roman" w:eastAsia="Times New Roman" w:hAnsi="Times New Roman" w:cs="Times New Roman"/>
          <w:b/>
          <w:bCs/>
          <w:i/>
          <w:iCs/>
          <w:sz w:val="20"/>
          <w:szCs w:val="20"/>
          <w:lang w:eastAsia="pt-BR"/>
        </w:rPr>
        <w:t>"</w:t>
      </w:r>
      <w:r w:rsidRPr="00A735BC">
        <w:rPr>
          <w:rFonts w:ascii="Times New Roman" w:eastAsia="Times New Roman" w:hAnsi="Times New Roman" w:cs="Times New Roman"/>
          <w:bCs/>
          <w:i/>
          <w:iCs/>
          <w:sz w:val="20"/>
          <w:szCs w:val="20"/>
          <w:lang w:eastAsia="pt-BR"/>
        </w:rPr>
        <w:t>Não os censura por darem dízimo, mas por julgarem que o dízimo substitui a base real das relações com Deus. Sem amor de Deus o dízimo não somente é inútil, mas pode tornar-se nocivo, criando na alma o sentimento de suficiência e satisfação enganosa que poderá perdê-la. É indispensável, como ponto de partida de nossas relações com Deus, uma regeneração. Ninguém se iluda: o reino de Deus não se edifica com dinheiro, mas com pessoas. Após o novo nascimento, contudo, não devemos deixar de dar o dízimo. É o que Cristo diz.</w:t>
      </w:r>
      <w:r w:rsidRPr="00A735BC">
        <w:rPr>
          <w:rFonts w:ascii="Times New Roman" w:eastAsia="Times New Roman" w:hAnsi="Times New Roman" w:cs="Times New Roman"/>
          <w:b/>
          <w:bCs/>
          <w:i/>
          <w:iCs/>
          <w:sz w:val="20"/>
          <w:szCs w:val="20"/>
          <w:lang w:eastAsia="pt-BR"/>
        </w:rPr>
        <w:t>"</w:t>
      </w:r>
    </w:p>
    <w:p w:rsidR="00D26A3E" w:rsidRPr="00A735BC" w:rsidRDefault="00D26A3E" w:rsidP="00D26A3E">
      <w:pPr>
        <w:spacing w:after="0" w:line="240" w:lineRule="auto"/>
        <w:ind w:firstLine="964"/>
        <w:jc w:val="both"/>
        <w:rPr>
          <w:rFonts w:ascii="Times New Roman" w:eastAsia="Times New Roman" w:hAnsi="Times New Roman" w:cs="Times New Roman"/>
          <w:b/>
          <w:bCs/>
          <w:iCs/>
          <w:sz w:val="20"/>
          <w:szCs w:val="20"/>
          <w:lang w:eastAsia="pt-BR"/>
        </w:rPr>
      </w:pPr>
    </w:p>
    <w:p w:rsidR="00D26A3E" w:rsidRPr="00E874B0" w:rsidRDefault="00D26A3E" w:rsidP="00D26A3E">
      <w:pPr>
        <w:spacing w:after="0" w:line="240" w:lineRule="auto"/>
        <w:ind w:firstLine="964"/>
        <w:jc w:val="both"/>
        <w:rPr>
          <w:rFonts w:ascii="Times New Roman" w:eastAsia="Times New Roman" w:hAnsi="Times New Roman" w:cs="Times New Roman"/>
          <w:bCs/>
          <w:iCs/>
          <w:lang w:eastAsia="pt-BR"/>
        </w:rPr>
      </w:pPr>
      <w:r w:rsidRPr="00E874B0">
        <w:rPr>
          <w:rFonts w:ascii="Times New Roman" w:eastAsia="Times New Roman" w:hAnsi="Times New Roman" w:cs="Times New Roman"/>
          <w:b/>
          <w:bCs/>
          <w:iCs/>
          <w:lang w:eastAsia="pt-BR"/>
        </w:rPr>
        <w:t>2. O dízi</w:t>
      </w:r>
      <w:r>
        <w:rPr>
          <w:rFonts w:ascii="Times New Roman" w:eastAsia="Times New Roman" w:hAnsi="Times New Roman" w:cs="Times New Roman"/>
          <w:b/>
          <w:bCs/>
          <w:iCs/>
          <w:lang w:eastAsia="pt-BR"/>
        </w:rPr>
        <w:t>mo era uma prática generalizada.</w:t>
      </w:r>
      <w:r w:rsidRPr="00E874B0">
        <w:rPr>
          <w:rFonts w:ascii="Times New Roman" w:eastAsia="Times New Roman" w:hAnsi="Times New Roman" w:cs="Times New Roman"/>
          <w:b/>
          <w:bCs/>
          <w:iCs/>
          <w:lang w:eastAsia="pt-BR"/>
        </w:rPr>
        <w:t xml:space="preserve"> </w:t>
      </w:r>
      <w:r w:rsidRPr="0021585B">
        <w:rPr>
          <w:rFonts w:ascii="Times New Roman" w:eastAsia="Times New Roman" w:hAnsi="Times New Roman" w:cs="Times New Roman"/>
          <w:bCs/>
          <w:iCs/>
          <w:lang w:eastAsia="pt-BR"/>
        </w:rPr>
        <w:t xml:space="preserve">Dirá alguém: </w:t>
      </w:r>
      <w:r w:rsidRPr="00E874B0">
        <w:rPr>
          <w:rFonts w:ascii="Times New Roman" w:eastAsia="Times New Roman" w:hAnsi="Times New Roman" w:cs="Times New Roman"/>
          <w:bCs/>
          <w:iCs/>
          <w:lang w:eastAsia="pt-BR"/>
        </w:rPr>
        <w:t>“</w:t>
      </w:r>
      <w:r w:rsidRPr="00E874B0">
        <w:rPr>
          <w:rFonts w:ascii="Times New Roman" w:eastAsia="Times New Roman" w:hAnsi="Times New Roman" w:cs="Times New Roman"/>
          <w:bCs/>
          <w:i/>
          <w:iCs/>
          <w:lang w:eastAsia="pt-BR"/>
        </w:rPr>
        <w:t>não há nenhum mandamento para dar o dízimo, no NT</w:t>
      </w:r>
      <w:r w:rsidRPr="00E874B0">
        <w:rPr>
          <w:rFonts w:ascii="Times New Roman" w:eastAsia="Times New Roman" w:hAnsi="Times New Roman" w:cs="Times New Roman"/>
          <w:bCs/>
          <w:iCs/>
          <w:lang w:eastAsia="pt-BR"/>
        </w:rPr>
        <w:t xml:space="preserve">.” De fato, não há, nem haveria necessidade disso. Tratava-se de uma prática generalizada. Um mandamento sobre o dízimo seria, no dizer do povo: "chover no molhado". O mesmo ocorre em relação à guarda do Domingo. </w:t>
      </w: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Na Epístola aos Hebreus 7.1-10, Melquisedeque é figura de Cristo. Quando Abraão deu o dízimo a Melquisedeque, estava entregando ao próprio Cristo. Jesus, pois, recebe dízimos até hoje dos crentes fiéis, através da igreja que Ele instituiu e incumbiu da propagação do evangelho.</w:t>
      </w:r>
    </w:p>
    <w:p w:rsidR="00D26A3E" w:rsidRPr="00E874B0" w:rsidRDefault="00D26A3E" w:rsidP="00D26A3E">
      <w:pPr>
        <w:spacing w:after="0" w:line="240" w:lineRule="auto"/>
        <w:jc w:val="both"/>
        <w:rPr>
          <w:rFonts w:ascii="Times New Roman" w:eastAsia="Times New Roman" w:hAnsi="Times New Roman" w:cs="Times New Roman"/>
          <w:b/>
          <w:bCs/>
          <w:i/>
          <w:iCs/>
          <w:lang w:eastAsia="pt-BR"/>
        </w:rPr>
      </w:pPr>
      <w:r w:rsidRPr="00E874B0">
        <w:rPr>
          <w:rFonts w:ascii="Times New Roman" w:eastAsia="Times New Roman" w:hAnsi="Times New Roman" w:cs="Times New Roman"/>
          <w:bCs/>
          <w:iCs/>
          <w:lang w:eastAsia="pt-BR"/>
        </w:rPr>
        <w:t xml:space="preserve">Um outro aspecto que devemos observar dentro do NT., é que o dízimo deve ser usado no sustento do ministério sagrado (1 Co 9.). Paulo fala do dever que as igrejas têm de sustentarem condignamente os seus obreiros, missionários e ministros do evangelho. No verso 11 desse capitulo, Paulo usa várias figuras de linguagem para explicar esse tema. No verso 14 o apóstolo conclui: "Assim ordenou também o Senhor aos </w:t>
      </w:r>
      <w:r w:rsidRPr="00E874B0">
        <w:rPr>
          <w:rFonts w:ascii="Times New Roman" w:eastAsia="Times New Roman" w:hAnsi="Times New Roman" w:cs="Times New Roman"/>
          <w:bCs/>
          <w:iCs/>
          <w:lang w:eastAsia="pt-BR"/>
        </w:rPr>
        <w:lastRenderedPageBreak/>
        <w:t>que anunciam o eva</w:t>
      </w:r>
      <w:r>
        <w:rPr>
          <w:rFonts w:ascii="Times New Roman" w:eastAsia="Times New Roman" w:hAnsi="Times New Roman" w:cs="Times New Roman"/>
          <w:bCs/>
          <w:iCs/>
          <w:lang w:eastAsia="pt-BR"/>
        </w:rPr>
        <w:t>ngelho, que vivam do evangelho"</w:t>
      </w:r>
      <w:r w:rsidRPr="00E874B0">
        <w:rPr>
          <w:rFonts w:ascii="Times New Roman" w:eastAsia="Times New Roman" w:hAnsi="Times New Roman" w:cs="Times New Roman"/>
          <w:bCs/>
          <w:iCs/>
          <w:lang w:eastAsia="pt-BR"/>
        </w:rPr>
        <w:t>. Trata-se de uma ordem dada pelo próprio Cristo, cuja autoridade precisa ser respeitada.</w:t>
      </w:r>
    </w:p>
    <w:p w:rsidR="00D26A3E" w:rsidRPr="00E72922" w:rsidRDefault="00D26A3E" w:rsidP="00D26A3E">
      <w:pPr>
        <w:spacing w:after="0" w:line="240" w:lineRule="auto"/>
        <w:jc w:val="both"/>
        <w:rPr>
          <w:rFonts w:ascii="Times New Roman" w:eastAsia="Times New Roman" w:hAnsi="Times New Roman" w:cs="Times New Roman"/>
          <w:b/>
          <w:bCs/>
          <w:iCs/>
          <w:sz w:val="20"/>
          <w:szCs w:val="20"/>
          <w:lang w:eastAsia="pt-BR"/>
        </w:rPr>
      </w:pPr>
    </w:p>
    <w:p w:rsidR="00D26A3E" w:rsidRDefault="00D26A3E" w:rsidP="00D26A3E">
      <w:pPr>
        <w:spacing w:after="0" w:line="240" w:lineRule="auto"/>
        <w:jc w:val="both"/>
        <w:rPr>
          <w:rFonts w:ascii="Times New Roman" w:eastAsia="Times New Roman" w:hAnsi="Times New Roman" w:cs="Times New Roman"/>
          <w:b/>
          <w:bCs/>
          <w:iCs/>
          <w:lang w:eastAsia="pt-BR"/>
        </w:rPr>
      </w:pPr>
      <w:r w:rsidRPr="00E874B0">
        <w:rPr>
          <w:rFonts w:ascii="Times New Roman" w:eastAsia="Times New Roman" w:hAnsi="Times New Roman" w:cs="Times New Roman"/>
          <w:b/>
          <w:bCs/>
          <w:iCs/>
          <w:lang w:eastAsia="pt-BR"/>
        </w:rPr>
        <w:t>2.1 – A Realidade do Dízimo no Novo Testamento</w:t>
      </w:r>
    </w:p>
    <w:p w:rsidR="00D26A3E" w:rsidRPr="00E72922" w:rsidRDefault="00D26A3E" w:rsidP="00D26A3E">
      <w:pPr>
        <w:spacing w:after="0" w:line="240" w:lineRule="auto"/>
        <w:jc w:val="both"/>
        <w:rPr>
          <w:rFonts w:ascii="Times New Roman" w:eastAsia="Times New Roman" w:hAnsi="Times New Roman" w:cs="Times New Roman"/>
          <w:b/>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 xml:space="preserve">Como nas outras leis do AT, o dízimo recebe na nova dispensação maior amplitude, no princípio da mordomia da vida e da propriedade. Esse princípio não exclui o dízimo, porém, vai além dele, assim como o NT, sem excluir o AT, completa-o e amplia-o. </w:t>
      </w: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O Dr. R. P. Shedd, comentando o texto de 2 Co 8.3,4</w:t>
      </w:r>
      <w:r>
        <w:rPr>
          <w:rFonts w:ascii="Times New Roman" w:eastAsia="Times New Roman" w:hAnsi="Times New Roman" w:cs="Times New Roman"/>
          <w:bCs/>
          <w:iCs/>
          <w:lang w:eastAsia="pt-BR"/>
        </w:rPr>
        <w:t>,</w:t>
      </w:r>
      <w:r w:rsidRPr="00E874B0">
        <w:rPr>
          <w:rFonts w:ascii="Times New Roman" w:eastAsia="Times New Roman" w:hAnsi="Times New Roman" w:cs="Times New Roman"/>
          <w:bCs/>
          <w:iCs/>
          <w:lang w:eastAsia="pt-BR"/>
        </w:rPr>
        <w:t xml:space="preserve"> "</w:t>
      </w:r>
      <w:r w:rsidRPr="00E874B0">
        <w:rPr>
          <w:rFonts w:ascii="Times New Roman" w:eastAsia="Times New Roman" w:hAnsi="Times New Roman" w:cs="Times New Roman"/>
          <w:bCs/>
          <w:i/>
          <w:iCs/>
          <w:lang w:eastAsia="pt-BR"/>
        </w:rPr>
        <w:t>Segundo o seu poder... e ainda acima do seu poder, deram voluntariamente. Pedindo-nos, com muitos rogos, a graça e a comunicação deste serviço...</w:t>
      </w:r>
      <w:r w:rsidRPr="00E874B0">
        <w:rPr>
          <w:rFonts w:ascii="Times New Roman" w:eastAsia="Times New Roman" w:hAnsi="Times New Roman" w:cs="Times New Roman"/>
          <w:bCs/>
          <w:iCs/>
          <w:lang w:eastAsia="pt-BR"/>
        </w:rPr>
        <w:t>", diz o seguinte a este respeito: "</w:t>
      </w:r>
      <w:r w:rsidRPr="00E874B0">
        <w:rPr>
          <w:rFonts w:ascii="Times New Roman" w:eastAsia="Times New Roman" w:hAnsi="Times New Roman" w:cs="Times New Roman"/>
          <w:bCs/>
          <w:i/>
          <w:iCs/>
          <w:lang w:eastAsia="pt-BR"/>
        </w:rPr>
        <w:t>Consagração, como vemos neste trecho, significa dar algo que nos é</w:t>
      </w:r>
      <w:r w:rsidRPr="00E874B0">
        <w:rPr>
          <w:rFonts w:ascii="Times New Roman" w:eastAsia="Times New Roman" w:hAnsi="Times New Roman" w:cs="Times New Roman"/>
          <w:b/>
          <w:bCs/>
          <w:i/>
          <w:iCs/>
          <w:lang w:eastAsia="pt-BR"/>
        </w:rPr>
        <w:t xml:space="preserve"> precioso" </w:t>
      </w:r>
      <w:r>
        <w:rPr>
          <w:rFonts w:ascii="Times New Roman" w:eastAsia="Times New Roman" w:hAnsi="Times New Roman" w:cs="Times New Roman"/>
          <w:bCs/>
          <w:iCs/>
          <w:lang w:eastAsia="pt-BR"/>
        </w:rPr>
        <w:t>(negrito</w:t>
      </w:r>
      <w:r w:rsidRPr="00E874B0">
        <w:rPr>
          <w:rFonts w:ascii="Times New Roman" w:eastAsia="Times New Roman" w:hAnsi="Times New Roman" w:cs="Times New Roman"/>
          <w:bCs/>
          <w:iCs/>
          <w:lang w:eastAsia="pt-BR"/>
        </w:rPr>
        <w:t xml:space="preserve"> meu). Concorda que não há ênfase quanto ao dízimo no NT, porém enfatiza a responsabilidade de entregarmos tudo a Deus que nos comprou por um preço de infinito valor, citando 1 Co 6.19,20 que diz: "Ou não sabeis que o nosso corpo é o templo do Espírito Santo, que habita em vós, proveniente de Deus, e que não sois de vós mesmos? Porque fostes comprados por bom preço; glorificai, pois, a Deus no vosso corpo e no vosso espírito, os quais pertencem a Deus." </w:t>
      </w:r>
    </w:p>
    <w:p w:rsidR="00D26A3E" w:rsidRPr="00E72922" w:rsidRDefault="00D26A3E" w:rsidP="00D26A3E">
      <w:pPr>
        <w:spacing w:after="0" w:line="240" w:lineRule="auto"/>
        <w:jc w:val="both"/>
        <w:rPr>
          <w:rFonts w:ascii="Times New Roman" w:eastAsia="Times New Roman" w:hAnsi="Times New Roman" w:cs="Times New Roman"/>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Por isso mesmo, o que encontramos no NT, são exemplos de contribuição que vão além do dízimo. Exemplo: Viúva pobre (Mc 12.41-44); Zaqueu (Lc 19.8); crentes de Jerusalém (At 2.44, 45; 4.32-37); crentes da Macedônia (2 Co 8.1-5); crentes de Corinto (1 Co 16.2).</w:t>
      </w: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Quem se dis</w:t>
      </w:r>
      <w:r>
        <w:rPr>
          <w:rFonts w:ascii="Times New Roman" w:eastAsia="Times New Roman" w:hAnsi="Times New Roman" w:cs="Times New Roman"/>
          <w:bCs/>
          <w:iCs/>
          <w:lang w:eastAsia="pt-BR"/>
        </w:rPr>
        <w:t>puser a praticar o ensino do NT</w:t>
      </w:r>
      <w:r w:rsidRPr="00E874B0">
        <w:rPr>
          <w:rFonts w:ascii="Times New Roman" w:eastAsia="Times New Roman" w:hAnsi="Times New Roman" w:cs="Times New Roman"/>
          <w:bCs/>
          <w:iCs/>
          <w:lang w:eastAsia="pt-BR"/>
        </w:rPr>
        <w:t xml:space="preserve"> tomará o dízimo como simples ponto de partida, procurando crescer na graça da contribuição, a ponto de dizer como R. G. Le Torneau, riquíssimo e liberalíssimo industrial crente: "A questão não é quanto de meu dinheiro devo dar ao Senhor, mas: quanto do dinheiro do</w:t>
      </w:r>
      <w:r>
        <w:rPr>
          <w:rFonts w:ascii="Times New Roman" w:eastAsia="Times New Roman" w:hAnsi="Times New Roman" w:cs="Times New Roman"/>
          <w:bCs/>
          <w:iCs/>
          <w:lang w:eastAsia="pt-BR"/>
        </w:rPr>
        <w:t xml:space="preserve"> Senhor devo guardar para mim?"</w:t>
      </w:r>
      <w:r w:rsidRPr="00E874B0">
        <w:rPr>
          <w:rFonts w:ascii="Times New Roman" w:eastAsia="Times New Roman" w:hAnsi="Times New Roman" w:cs="Times New Roman"/>
          <w:bCs/>
          <w:iCs/>
          <w:lang w:eastAsia="pt-BR"/>
        </w:rPr>
        <w:t>.</w:t>
      </w:r>
    </w:p>
    <w:p w:rsidR="00D26A3E" w:rsidRPr="00E72922" w:rsidRDefault="00D26A3E" w:rsidP="00D26A3E">
      <w:pPr>
        <w:spacing w:after="0" w:line="240" w:lineRule="auto"/>
        <w:jc w:val="both"/>
        <w:rPr>
          <w:rFonts w:ascii="Times New Roman" w:eastAsia="Times New Roman" w:hAnsi="Times New Roman" w:cs="Times New Roman"/>
          <w:b/>
          <w:bCs/>
          <w:iCs/>
          <w:sz w:val="20"/>
          <w:szCs w:val="20"/>
          <w:lang w:eastAsia="pt-BR"/>
        </w:rPr>
      </w:pPr>
    </w:p>
    <w:p w:rsidR="00D26A3E" w:rsidRDefault="00D26A3E" w:rsidP="00D26A3E">
      <w:pPr>
        <w:spacing w:after="0" w:line="240" w:lineRule="auto"/>
        <w:jc w:val="both"/>
        <w:rPr>
          <w:rFonts w:ascii="Times New Roman" w:eastAsia="Times New Roman" w:hAnsi="Times New Roman" w:cs="Times New Roman"/>
          <w:b/>
          <w:bCs/>
          <w:iCs/>
          <w:lang w:eastAsia="pt-BR"/>
        </w:rPr>
      </w:pPr>
      <w:r w:rsidRPr="00E874B0">
        <w:rPr>
          <w:rFonts w:ascii="Times New Roman" w:eastAsia="Times New Roman" w:hAnsi="Times New Roman" w:cs="Times New Roman"/>
          <w:b/>
          <w:bCs/>
          <w:iCs/>
          <w:lang w:eastAsia="pt-BR"/>
        </w:rPr>
        <w:t>2.2 – Foi Jesus Dizimista?</w:t>
      </w:r>
    </w:p>
    <w:p w:rsidR="00D26A3E" w:rsidRPr="00A277C4" w:rsidRDefault="00D26A3E" w:rsidP="00D26A3E">
      <w:pPr>
        <w:spacing w:after="0" w:line="240" w:lineRule="auto"/>
        <w:jc w:val="both"/>
        <w:rPr>
          <w:rFonts w:ascii="Times New Roman" w:eastAsia="Times New Roman" w:hAnsi="Times New Roman" w:cs="Times New Roman"/>
          <w:b/>
          <w:bCs/>
          <w:iCs/>
          <w:sz w:val="20"/>
          <w:szCs w:val="20"/>
          <w:lang w:eastAsia="pt-BR"/>
        </w:rPr>
      </w:pPr>
    </w:p>
    <w:p w:rsidR="00D26A3E"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O Dr. Dillard, em seu precioso livro "</w:t>
      </w:r>
      <w:r w:rsidRPr="00D65F76">
        <w:rPr>
          <w:rFonts w:ascii="Times New Roman" w:eastAsia="Times New Roman" w:hAnsi="Times New Roman" w:cs="Times New Roman"/>
          <w:b/>
          <w:bCs/>
          <w:iCs/>
          <w:lang w:eastAsia="pt-BR"/>
        </w:rPr>
        <w:t>Mordomia Bíblica</w:t>
      </w:r>
      <w:r w:rsidRPr="00E874B0">
        <w:rPr>
          <w:rFonts w:ascii="Times New Roman" w:eastAsia="Times New Roman" w:hAnsi="Times New Roman" w:cs="Times New Roman"/>
          <w:bCs/>
          <w:iCs/>
          <w:lang w:eastAsia="pt-BR"/>
        </w:rPr>
        <w:t>", levanta esta int</w:t>
      </w:r>
      <w:r>
        <w:rPr>
          <w:rFonts w:ascii="Times New Roman" w:eastAsia="Times New Roman" w:hAnsi="Times New Roman" w:cs="Times New Roman"/>
          <w:bCs/>
          <w:iCs/>
          <w:lang w:eastAsia="pt-BR"/>
        </w:rPr>
        <w:t>eressante e importante pergunta</w:t>
      </w:r>
      <w:r w:rsidRPr="00E874B0">
        <w:rPr>
          <w:rFonts w:ascii="Times New Roman" w:eastAsia="Times New Roman" w:hAnsi="Times New Roman" w:cs="Times New Roman"/>
          <w:bCs/>
          <w:iCs/>
          <w:lang w:eastAsia="pt-BR"/>
        </w:rPr>
        <w:t>. Ele responde a tal pergunta afirmativamente, e alinha entre outra, as seguintes razões:</w:t>
      </w:r>
    </w:p>
    <w:p w:rsidR="00D26A3E" w:rsidRPr="00E72922" w:rsidRDefault="00D26A3E" w:rsidP="00D26A3E">
      <w:pPr>
        <w:spacing w:after="0" w:line="240" w:lineRule="auto"/>
        <w:jc w:val="both"/>
        <w:rPr>
          <w:rFonts w:ascii="Times New Roman" w:eastAsia="Times New Roman" w:hAnsi="Times New Roman" w:cs="Times New Roman"/>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 xml:space="preserve">1 – Jesus foi educado num piedoso lar judeu, e os judeus piedosos eram dizimistas. </w:t>
      </w: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 xml:space="preserve">2 – Jesus declarou que não veio revogar a lei e os profetas (Mt 5.17). O dízimo é ensinado pela lei e pelos profetas. </w:t>
      </w: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 xml:space="preserve">3 – Jesus sempre elevou o nível moral. Leia, de novo, o que disse Ele no Sermão do Monte sobre o adultério, o juramento, e etc, e indague se ele ficaria satisfeito, em matéria de contribuição, com um padrão inferior ao dízimo. </w:t>
      </w:r>
    </w:p>
    <w:p w:rsidR="00D26A3E" w:rsidRPr="00E874B0" w:rsidRDefault="00D26A3E" w:rsidP="00D26A3E">
      <w:pPr>
        <w:spacing w:after="0" w:line="240" w:lineRule="auto"/>
        <w:jc w:val="both"/>
        <w:rPr>
          <w:rFonts w:ascii="Times New Roman" w:eastAsia="Times New Roman" w:hAnsi="Times New Roman" w:cs="Times New Roman"/>
          <w:b/>
          <w:bCs/>
          <w:i/>
          <w:iCs/>
          <w:lang w:eastAsia="pt-BR"/>
        </w:rPr>
      </w:pPr>
      <w:r w:rsidRPr="00E874B0">
        <w:rPr>
          <w:rFonts w:ascii="Times New Roman" w:eastAsia="Times New Roman" w:hAnsi="Times New Roman" w:cs="Times New Roman"/>
          <w:bCs/>
          <w:iCs/>
          <w:lang w:eastAsia="pt-BR"/>
        </w:rPr>
        <w:t>4 – Os inimigos de Jesus tentaram convencê-lo de que estava violando a lei</w:t>
      </w:r>
      <w:r>
        <w:rPr>
          <w:rFonts w:ascii="Times New Roman" w:eastAsia="Times New Roman" w:hAnsi="Times New Roman" w:cs="Times New Roman"/>
          <w:bCs/>
          <w:iCs/>
          <w:lang w:eastAsia="pt-BR"/>
        </w:rPr>
        <w:t>,</w:t>
      </w:r>
      <w:r w:rsidRPr="00E874B0">
        <w:rPr>
          <w:rFonts w:ascii="Times New Roman" w:eastAsia="Times New Roman" w:hAnsi="Times New Roman" w:cs="Times New Roman"/>
          <w:bCs/>
          <w:iCs/>
          <w:lang w:eastAsia="pt-BR"/>
        </w:rPr>
        <w:t xml:space="preserve"> por exemplo, no caso da</w:t>
      </w:r>
      <w:r>
        <w:rPr>
          <w:rFonts w:ascii="Times New Roman" w:eastAsia="Times New Roman" w:hAnsi="Times New Roman" w:cs="Times New Roman"/>
          <w:bCs/>
          <w:iCs/>
          <w:lang w:eastAsia="pt-BR"/>
        </w:rPr>
        <w:t xml:space="preserve"> observância do Sábado. Não seria</w:t>
      </w:r>
      <w:r w:rsidRPr="00E874B0">
        <w:rPr>
          <w:rFonts w:ascii="Times New Roman" w:eastAsia="Times New Roman" w:hAnsi="Times New Roman" w:cs="Times New Roman"/>
          <w:bCs/>
          <w:iCs/>
          <w:lang w:eastAsia="pt-BR"/>
        </w:rPr>
        <w:t xml:space="preserve"> estranho que eles nunca o tivessem acusado</w:t>
      </w:r>
      <w:r>
        <w:rPr>
          <w:rFonts w:ascii="Times New Roman" w:eastAsia="Times New Roman" w:hAnsi="Times New Roman" w:cs="Times New Roman"/>
          <w:bCs/>
          <w:iCs/>
          <w:lang w:eastAsia="pt-BR"/>
        </w:rPr>
        <w:t xml:space="preserve"> de violar a lei do dízimo, se E</w:t>
      </w:r>
      <w:r w:rsidRPr="00E874B0">
        <w:rPr>
          <w:rFonts w:ascii="Times New Roman" w:eastAsia="Times New Roman" w:hAnsi="Times New Roman" w:cs="Times New Roman"/>
          <w:bCs/>
          <w:iCs/>
          <w:lang w:eastAsia="pt-BR"/>
        </w:rPr>
        <w:t xml:space="preserve">le não o praticasse? </w:t>
      </w:r>
    </w:p>
    <w:p w:rsidR="00D26A3E" w:rsidRPr="00A277C4" w:rsidRDefault="00D26A3E" w:rsidP="00D26A3E">
      <w:pPr>
        <w:spacing w:after="0" w:line="240" w:lineRule="auto"/>
        <w:jc w:val="both"/>
        <w:rPr>
          <w:rFonts w:ascii="Times New Roman" w:eastAsia="Times New Roman" w:hAnsi="Times New Roman" w:cs="Times New Roman"/>
          <w:b/>
          <w:bCs/>
          <w:i/>
          <w:iCs/>
          <w:color w:val="FF0000"/>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21585B">
        <w:rPr>
          <w:rFonts w:ascii="Times New Roman" w:eastAsia="Times New Roman" w:hAnsi="Times New Roman" w:cs="Times New Roman"/>
          <w:b/>
          <w:bCs/>
          <w:iCs/>
          <w:lang w:eastAsia="pt-BR"/>
        </w:rPr>
        <w:t>CONCLUSÃO</w:t>
      </w:r>
      <w:r>
        <w:rPr>
          <w:rFonts w:ascii="Times New Roman" w:eastAsia="Times New Roman" w:hAnsi="Times New Roman" w:cs="Times New Roman"/>
          <w:b/>
          <w:bCs/>
          <w:iCs/>
          <w:lang w:eastAsia="pt-BR"/>
        </w:rPr>
        <w:t xml:space="preserve">: </w:t>
      </w:r>
      <w:r w:rsidRPr="00E874B0">
        <w:rPr>
          <w:rFonts w:ascii="Times New Roman" w:eastAsia="Times New Roman" w:hAnsi="Times New Roman" w:cs="Times New Roman"/>
          <w:bCs/>
          <w:iCs/>
          <w:lang w:eastAsia="pt-BR"/>
        </w:rPr>
        <w:t xml:space="preserve">Não há uma distinção essencial entre o dízimo do Antigo e do Novo Testamento. No primeiro, era parte da </w:t>
      </w:r>
      <w:r>
        <w:rPr>
          <w:rFonts w:ascii="Times New Roman" w:eastAsia="Times New Roman" w:hAnsi="Times New Roman" w:cs="Times New Roman"/>
          <w:bCs/>
          <w:iCs/>
          <w:lang w:eastAsia="pt-BR"/>
        </w:rPr>
        <w:t>Aliança</w:t>
      </w:r>
      <w:r w:rsidRPr="00E874B0">
        <w:rPr>
          <w:rFonts w:ascii="Times New Roman" w:eastAsia="Times New Roman" w:hAnsi="Times New Roman" w:cs="Times New Roman"/>
          <w:bCs/>
          <w:iCs/>
          <w:lang w:eastAsia="pt-BR"/>
        </w:rPr>
        <w:t xml:space="preserve">, para o povo que a ela pertencia e envolvia compromisso, era princípio e valor espiritual, um privilégio concedido ao povo da </w:t>
      </w:r>
      <w:r>
        <w:rPr>
          <w:rFonts w:ascii="Times New Roman" w:eastAsia="Times New Roman" w:hAnsi="Times New Roman" w:cs="Times New Roman"/>
          <w:bCs/>
          <w:iCs/>
          <w:lang w:eastAsia="pt-BR"/>
        </w:rPr>
        <w:t>Aliança</w:t>
      </w:r>
      <w:r w:rsidRPr="00E874B0">
        <w:rPr>
          <w:rFonts w:ascii="Times New Roman" w:eastAsia="Times New Roman" w:hAnsi="Times New Roman" w:cs="Times New Roman"/>
          <w:bCs/>
          <w:iCs/>
          <w:lang w:eastAsia="pt-BR"/>
        </w:rPr>
        <w:t>, jamais uma imposição. No Novo Testamento, não é diferente. Cada participante da Igreja de Cristo tem um compromisso assumido através dos votos Sagrados feitos diante de D</w:t>
      </w:r>
      <w:r>
        <w:rPr>
          <w:rFonts w:ascii="Times New Roman" w:eastAsia="Times New Roman" w:hAnsi="Times New Roman" w:cs="Times New Roman"/>
          <w:bCs/>
          <w:iCs/>
          <w:lang w:eastAsia="pt-BR"/>
        </w:rPr>
        <w:t xml:space="preserve">eus perante a sua igreja. </w:t>
      </w:r>
      <w:r w:rsidRPr="00FD59A4">
        <w:rPr>
          <w:rFonts w:ascii="Times New Roman" w:eastAsia="Times New Roman" w:hAnsi="Times New Roman" w:cs="Times New Roman"/>
          <w:b/>
          <w:bCs/>
          <w:iCs/>
          <w:lang w:eastAsia="pt-BR"/>
        </w:rPr>
        <w:t>No AT, o dízimo era regido pela lei, observando o princípio de culto, e reconhecime</w:t>
      </w:r>
      <w:r>
        <w:rPr>
          <w:rFonts w:ascii="Times New Roman" w:eastAsia="Times New Roman" w:hAnsi="Times New Roman" w:cs="Times New Roman"/>
          <w:b/>
          <w:bCs/>
          <w:iCs/>
          <w:lang w:eastAsia="pt-BR"/>
        </w:rPr>
        <w:t xml:space="preserve">nto da soberania de Deus; </w:t>
      </w:r>
      <w:r w:rsidRPr="00FD59A4">
        <w:rPr>
          <w:rFonts w:ascii="Times New Roman" w:eastAsia="Times New Roman" w:hAnsi="Times New Roman" w:cs="Times New Roman"/>
          <w:b/>
          <w:bCs/>
          <w:iCs/>
          <w:lang w:eastAsia="pt-BR"/>
        </w:rPr>
        <w:t xml:space="preserve">no NT, é impulsionado pelo amor, pela devoção e desejo sincero da prática de culto e obediência aos princípios da </w:t>
      </w:r>
      <w:r>
        <w:rPr>
          <w:rFonts w:ascii="Times New Roman" w:eastAsia="Times New Roman" w:hAnsi="Times New Roman" w:cs="Times New Roman"/>
          <w:b/>
          <w:bCs/>
          <w:iCs/>
          <w:lang w:eastAsia="pt-BR"/>
        </w:rPr>
        <w:t>Aliança</w:t>
      </w:r>
      <w:r w:rsidRPr="00E874B0">
        <w:rPr>
          <w:rFonts w:ascii="Times New Roman" w:eastAsia="Times New Roman" w:hAnsi="Times New Roman" w:cs="Times New Roman"/>
          <w:bCs/>
          <w:iCs/>
          <w:lang w:eastAsia="pt-BR"/>
        </w:rPr>
        <w:t xml:space="preserve">. </w:t>
      </w:r>
    </w:p>
    <w:p w:rsidR="00D26A3E" w:rsidRPr="00E72922" w:rsidRDefault="00D26A3E" w:rsidP="00D26A3E">
      <w:pPr>
        <w:spacing w:after="0" w:line="240" w:lineRule="auto"/>
        <w:jc w:val="both"/>
        <w:rPr>
          <w:rFonts w:ascii="Times New Roman" w:eastAsia="Times New Roman" w:hAnsi="Times New Roman" w:cs="Times New Roman"/>
          <w:bCs/>
          <w:iCs/>
          <w:sz w:val="20"/>
          <w:szCs w:val="20"/>
          <w:lang w:eastAsia="pt-BR"/>
        </w:rPr>
      </w:pPr>
    </w:p>
    <w:p w:rsidR="00D26A3E" w:rsidRPr="00E874B0" w:rsidRDefault="00D26A3E" w:rsidP="00D26A3E">
      <w:pPr>
        <w:spacing w:after="0" w:line="240" w:lineRule="auto"/>
        <w:jc w:val="both"/>
        <w:rPr>
          <w:rFonts w:ascii="Times New Roman" w:eastAsia="Times New Roman" w:hAnsi="Times New Roman" w:cs="Times New Roman"/>
          <w:bCs/>
          <w:iCs/>
          <w:lang w:eastAsia="pt-BR"/>
        </w:rPr>
      </w:pPr>
      <w:r w:rsidRPr="00E874B0">
        <w:rPr>
          <w:rFonts w:ascii="Times New Roman" w:eastAsia="Times New Roman" w:hAnsi="Times New Roman" w:cs="Times New Roman"/>
          <w:bCs/>
          <w:iCs/>
          <w:lang w:eastAsia="pt-BR"/>
        </w:rPr>
        <w:t>O dízimo, tanto no Antigo como no Novo Testamento é uma doutrina clara e explícita. Não se trata de uma imposição da lei e sim de um privilégio para o c</w:t>
      </w:r>
      <w:r>
        <w:rPr>
          <w:rFonts w:ascii="Times New Roman" w:eastAsia="Times New Roman" w:hAnsi="Times New Roman" w:cs="Times New Roman"/>
          <w:bCs/>
          <w:iCs/>
          <w:lang w:eastAsia="pt-BR"/>
        </w:rPr>
        <w:t>rente. Não se pode admitir a ide</w:t>
      </w:r>
      <w:r w:rsidRPr="00E874B0">
        <w:rPr>
          <w:rFonts w:ascii="Times New Roman" w:eastAsia="Times New Roman" w:hAnsi="Times New Roman" w:cs="Times New Roman"/>
          <w:bCs/>
          <w:iCs/>
          <w:lang w:eastAsia="pt-BR"/>
        </w:rPr>
        <w:t xml:space="preserve">ia de que está implícita no aparente silêncio do Novo Testamento a revogação desta santa doutrina. Não é inteligente trocarmos o explícito pelo implícito, trocar o certo pelo duvidoso. </w:t>
      </w:r>
    </w:p>
    <w:p w:rsidR="00D26A3E" w:rsidRPr="004C5CF4" w:rsidRDefault="00D26A3E" w:rsidP="00D26A3E">
      <w:pPr>
        <w:pBdr>
          <w:bottom w:val="single" w:sz="4" w:space="1" w:color="auto"/>
        </w:pBdr>
        <w:spacing w:after="0" w:line="240" w:lineRule="auto"/>
        <w:jc w:val="both"/>
      </w:pPr>
      <w:r w:rsidRPr="00E874B0">
        <w:rPr>
          <w:rFonts w:ascii="Times New Roman" w:eastAsia="Times New Roman" w:hAnsi="Times New Roman" w:cs="Times New Roman"/>
          <w:bCs/>
          <w:iCs/>
          <w:lang w:eastAsia="pt-BR"/>
        </w:rPr>
        <w:t xml:space="preserve">Portanto, quando se considera o caráter contínuo da </w:t>
      </w:r>
      <w:r>
        <w:rPr>
          <w:rFonts w:ascii="Times New Roman" w:eastAsia="Times New Roman" w:hAnsi="Times New Roman" w:cs="Times New Roman"/>
          <w:bCs/>
          <w:iCs/>
          <w:lang w:eastAsia="pt-BR"/>
        </w:rPr>
        <w:t>Aliança</w:t>
      </w:r>
      <w:r w:rsidRPr="00E874B0">
        <w:rPr>
          <w:rFonts w:ascii="Times New Roman" w:eastAsia="Times New Roman" w:hAnsi="Times New Roman" w:cs="Times New Roman"/>
          <w:bCs/>
          <w:iCs/>
          <w:lang w:eastAsia="pt-BR"/>
        </w:rPr>
        <w:t xml:space="preserve">, não é possível que uma pessoa verdadeiramente regenerada, convertida, justificada e adotada como família da </w:t>
      </w:r>
      <w:r>
        <w:rPr>
          <w:rFonts w:ascii="Times New Roman" w:eastAsia="Times New Roman" w:hAnsi="Times New Roman" w:cs="Times New Roman"/>
          <w:bCs/>
          <w:iCs/>
          <w:lang w:eastAsia="pt-BR"/>
        </w:rPr>
        <w:t>Aliança</w:t>
      </w:r>
      <w:r w:rsidRPr="00E874B0">
        <w:rPr>
          <w:rFonts w:ascii="Times New Roman" w:eastAsia="Times New Roman" w:hAnsi="Times New Roman" w:cs="Times New Roman"/>
          <w:bCs/>
          <w:iCs/>
          <w:lang w:eastAsia="pt-BR"/>
        </w:rPr>
        <w:t xml:space="preserve">, não se sinta movida a uma verdadeira adoração ao </w:t>
      </w:r>
      <w:r>
        <w:rPr>
          <w:rFonts w:ascii="Times New Roman" w:eastAsia="Times New Roman" w:hAnsi="Times New Roman" w:cs="Times New Roman"/>
          <w:bCs/>
          <w:iCs/>
          <w:lang w:eastAsia="pt-BR"/>
        </w:rPr>
        <w:t>A</w:t>
      </w:r>
      <w:r w:rsidRPr="00E874B0">
        <w:rPr>
          <w:rFonts w:ascii="Times New Roman" w:eastAsia="Times New Roman" w:hAnsi="Times New Roman" w:cs="Times New Roman"/>
          <w:bCs/>
          <w:iCs/>
          <w:lang w:eastAsia="pt-BR"/>
        </w:rPr>
        <w:t xml:space="preserve">utor, </w:t>
      </w:r>
      <w:r>
        <w:rPr>
          <w:rFonts w:ascii="Times New Roman" w:eastAsia="Times New Roman" w:hAnsi="Times New Roman" w:cs="Times New Roman"/>
          <w:bCs/>
          <w:iCs/>
          <w:lang w:eastAsia="pt-BR"/>
        </w:rPr>
        <w:t>Provedor e S</w:t>
      </w:r>
      <w:r w:rsidRPr="00E874B0">
        <w:rPr>
          <w:rFonts w:ascii="Times New Roman" w:eastAsia="Times New Roman" w:hAnsi="Times New Roman" w:cs="Times New Roman"/>
          <w:bCs/>
          <w:iCs/>
          <w:lang w:eastAsia="pt-BR"/>
        </w:rPr>
        <w:t xml:space="preserve">ustentador da </w:t>
      </w:r>
      <w:r>
        <w:rPr>
          <w:rFonts w:ascii="Times New Roman" w:eastAsia="Times New Roman" w:hAnsi="Times New Roman" w:cs="Times New Roman"/>
          <w:bCs/>
          <w:iCs/>
          <w:lang w:eastAsia="pt-BR"/>
        </w:rPr>
        <w:t>Aliança</w:t>
      </w:r>
      <w:r w:rsidRPr="00E874B0">
        <w:rPr>
          <w:rFonts w:ascii="Times New Roman" w:eastAsia="Times New Roman" w:hAnsi="Times New Roman" w:cs="Times New Roman"/>
          <w:bCs/>
          <w:iCs/>
          <w:lang w:eastAsia="pt-BR"/>
        </w:rPr>
        <w:t>: "</w:t>
      </w:r>
      <w:r w:rsidRPr="00E874B0">
        <w:rPr>
          <w:rFonts w:ascii="Times New Roman" w:eastAsia="Times New Roman" w:hAnsi="Times New Roman" w:cs="Times New Roman"/>
          <w:bCs/>
          <w:i/>
          <w:iCs/>
          <w:lang w:eastAsia="pt-BR"/>
        </w:rPr>
        <w:t>Porque dele, e por ele, e para ele são todas as coisas; glória, pois, a ele eternamente</w:t>
      </w:r>
      <w:r w:rsidRPr="00E874B0">
        <w:rPr>
          <w:rFonts w:ascii="Times New Roman" w:eastAsia="Times New Roman" w:hAnsi="Times New Roman" w:cs="Times New Roman"/>
          <w:bCs/>
          <w:iCs/>
          <w:lang w:eastAsia="pt-BR"/>
        </w:rPr>
        <w:t>. Amém!" (Rm 11.36).</w:t>
      </w:r>
      <w:r w:rsidRPr="00E874B0">
        <w:rPr>
          <w:rFonts w:ascii="Times New Roman" w:eastAsia="Times New Roman" w:hAnsi="Times New Roman" w:cs="Times New Roman"/>
          <w:b/>
          <w:bCs/>
          <w:i/>
          <w:iCs/>
          <w:lang w:eastAsia="pt-BR"/>
        </w:rPr>
        <w:t xml:space="preserve"> </w:t>
      </w:r>
    </w:p>
    <w:p w:rsidR="00C57FF4" w:rsidRDefault="00C57FF4"/>
    <w:sectPr w:rsidR="00C57FF4" w:rsidSect="00E874B0">
      <w:headerReference w:type="default" r:id="rId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8969"/>
      <w:docPartObj>
        <w:docPartGallery w:val="Page Numbers (Top of Page)"/>
        <w:docPartUnique/>
      </w:docPartObj>
    </w:sdtPr>
    <w:sdtEndPr/>
    <w:sdtContent>
      <w:p w:rsidR="00A735BC" w:rsidRDefault="00D26A3E">
        <w:pPr>
          <w:pStyle w:val="Cabealho"/>
          <w:jc w:val="right"/>
        </w:pPr>
        <w:r>
          <w:fldChar w:fldCharType="begin"/>
        </w:r>
        <w:r>
          <w:instrText xml:space="preserve"> PAGE   \* MERGEFORMAT </w:instrText>
        </w:r>
        <w:r>
          <w:fldChar w:fldCharType="separate"/>
        </w:r>
        <w:r>
          <w:rPr>
            <w:noProof/>
          </w:rPr>
          <w:t>5</w:t>
        </w:r>
        <w:r>
          <w:fldChar w:fldCharType="end"/>
        </w:r>
      </w:p>
    </w:sdtContent>
  </w:sdt>
  <w:p w:rsidR="00A735BC" w:rsidRDefault="00D26A3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551BE"/>
    <w:multiLevelType w:val="multilevel"/>
    <w:tmpl w:val="4DD8E5BA"/>
    <w:lvl w:ilvl="0">
      <w:start w:val="1"/>
      <w:numFmt w:val="decimal"/>
      <w:lvlText w:val="%1"/>
      <w:lvlJc w:val="left"/>
      <w:pPr>
        <w:ind w:left="360" w:hanging="360"/>
      </w:pPr>
      <w:rPr>
        <w:rFonts w:hint="default"/>
      </w:rPr>
    </w:lvl>
    <w:lvl w:ilvl="1">
      <w:start w:val="1"/>
      <w:numFmt w:val="decimal"/>
      <w:lvlText w:val="%1.%2"/>
      <w:lvlJc w:val="left"/>
      <w:pPr>
        <w:ind w:left="1324" w:hanging="360"/>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612" w:hanging="72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5900" w:hanging="108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188" w:hanging="1440"/>
      </w:pPr>
      <w:rPr>
        <w:rFonts w:hint="default"/>
      </w:rPr>
    </w:lvl>
    <w:lvl w:ilvl="8">
      <w:start w:val="1"/>
      <w:numFmt w:val="decimal"/>
      <w:lvlText w:val="%1.%2.%3.%4.%5.%6.%7.%8.%9"/>
      <w:lvlJc w:val="left"/>
      <w:pPr>
        <w:ind w:left="9152" w:hanging="1440"/>
      </w:pPr>
      <w:rPr>
        <w:rFonts w:hint="default"/>
      </w:rPr>
    </w:lvl>
  </w:abstractNum>
  <w:abstractNum w:abstractNumId="1">
    <w:nsid w:val="26C9268D"/>
    <w:multiLevelType w:val="hybridMultilevel"/>
    <w:tmpl w:val="52BA3B08"/>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722840CA"/>
    <w:multiLevelType w:val="hybridMultilevel"/>
    <w:tmpl w:val="06F2D8D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D26A3E"/>
    <w:rsid w:val="00C57FF4"/>
    <w:rsid w:val="00D26A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A3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6A3E"/>
    <w:pPr>
      <w:ind w:left="720"/>
      <w:contextualSpacing/>
    </w:pPr>
  </w:style>
  <w:style w:type="paragraph" w:styleId="Cabealho">
    <w:name w:val="header"/>
    <w:basedOn w:val="Normal"/>
    <w:link w:val="CabealhoChar"/>
    <w:uiPriority w:val="99"/>
    <w:unhideWhenUsed/>
    <w:rsid w:val="00D26A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6A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3247</Words>
  <Characters>17537</Characters>
  <Application>Microsoft Office Word</Application>
  <DocSecurity>0</DocSecurity>
  <Lines>146</Lines>
  <Paragraphs>41</Paragraphs>
  <ScaleCrop>false</ScaleCrop>
  <Company/>
  <LinksUpToDate>false</LinksUpToDate>
  <CharactersWithSpaces>20743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1</cp:revision>
  <dcterms:created xsi:type="dcterms:W3CDTF">2011-04-25T12:32:00Z</dcterms:created>
  <dcterms:modified xsi:type="dcterms:W3CDTF">2011-04-25T12:32:00Z</dcterms:modified>
</cp:coreProperties>
</file>